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6BE6" w14:textId="13BE2E39" w:rsidR="00BE27D7" w:rsidRPr="00FF1D14" w:rsidRDefault="00BE27D7" w:rsidP="00A768C5">
      <w:pPr>
        <w:pStyle w:val="Footer"/>
        <w:jc w:val="center"/>
        <w:rPr>
          <w:rFonts w:ascii="Times New Roman" w:hAnsi="Times New Roman" w:cs="Times New Roman"/>
          <w:b/>
          <w:sz w:val="24"/>
          <w:szCs w:val="24"/>
        </w:rPr>
      </w:pPr>
      <w:bookmarkStart w:id="0" w:name="_GoBack"/>
      <w:bookmarkEnd w:id="0"/>
      <w:r w:rsidRPr="00FF1D14">
        <w:rPr>
          <w:rFonts w:ascii="Times New Roman" w:hAnsi="Times New Roman" w:cs="Times New Roman"/>
          <w:b/>
          <w:sz w:val="24"/>
          <w:szCs w:val="24"/>
        </w:rPr>
        <w:t>Turning Points for Children</w:t>
      </w:r>
    </w:p>
    <w:p w14:paraId="063D0E46" w14:textId="5C32FD5E" w:rsidR="00B52EA6" w:rsidRPr="00FF1D14" w:rsidRDefault="00B52EA6" w:rsidP="00A768C5">
      <w:pPr>
        <w:pStyle w:val="Default"/>
        <w:contextualSpacing/>
        <w:jc w:val="center"/>
        <w:rPr>
          <w:rFonts w:ascii="Times New Roman" w:hAnsi="Times New Roman" w:cs="Times New Roman"/>
          <w:b/>
          <w:bCs/>
          <w:color w:val="auto"/>
        </w:rPr>
      </w:pPr>
      <w:r w:rsidRPr="00FF1D14">
        <w:rPr>
          <w:rFonts w:ascii="Times New Roman" w:hAnsi="Times New Roman" w:cs="Times New Roman"/>
          <w:b/>
          <w:bCs/>
          <w:color w:val="auto"/>
        </w:rPr>
        <w:t>Program Narrative</w:t>
      </w:r>
    </w:p>
    <w:p w14:paraId="2B2ED6AB" w14:textId="77777777" w:rsidR="00BE27D7" w:rsidRPr="00FF1D14" w:rsidRDefault="00BE27D7" w:rsidP="00F13B6E">
      <w:pPr>
        <w:pStyle w:val="Default"/>
        <w:contextualSpacing/>
        <w:jc w:val="both"/>
        <w:rPr>
          <w:rFonts w:ascii="Times New Roman" w:hAnsi="Times New Roman" w:cs="Times New Roman"/>
          <w:color w:val="auto"/>
        </w:rPr>
      </w:pPr>
    </w:p>
    <w:p w14:paraId="514C6992" w14:textId="54CE7ECE" w:rsidR="00C2520A" w:rsidRPr="00514097" w:rsidRDefault="00F13B6E" w:rsidP="00F13B6E">
      <w:pPr>
        <w:pStyle w:val="Default"/>
        <w:contextualSpacing/>
        <w:jc w:val="both"/>
        <w:rPr>
          <w:rFonts w:ascii="Times New Roman" w:hAnsi="Times New Roman" w:cs="Times New Roman"/>
          <w:color w:val="auto"/>
          <w:u w:val="single"/>
        </w:rPr>
      </w:pPr>
      <w:r w:rsidRPr="00514097">
        <w:rPr>
          <w:rFonts w:ascii="Times New Roman" w:hAnsi="Times New Roman" w:cs="Times New Roman"/>
          <w:b/>
          <w:bCs/>
          <w:color w:val="auto"/>
          <w:u w:val="single"/>
        </w:rPr>
        <w:t>A</w:t>
      </w:r>
      <w:r w:rsidR="00B52EA6" w:rsidRPr="00514097">
        <w:rPr>
          <w:rFonts w:ascii="Times New Roman" w:hAnsi="Times New Roman" w:cs="Times New Roman"/>
          <w:b/>
          <w:bCs/>
          <w:color w:val="auto"/>
          <w:u w:val="single"/>
        </w:rPr>
        <w:t xml:space="preserve">. Statement of the Problem </w:t>
      </w:r>
    </w:p>
    <w:p w14:paraId="345E873D" w14:textId="59B53092" w:rsidR="005E1596" w:rsidRPr="00FF1D14" w:rsidRDefault="00A768C5" w:rsidP="00F13B6E">
      <w:pPr>
        <w:pStyle w:val="Default"/>
        <w:spacing w:line="480" w:lineRule="auto"/>
        <w:ind w:firstLine="360"/>
        <w:contextualSpacing/>
        <w:jc w:val="both"/>
        <w:rPr>
          <w:rFonts w:ascii="Times New Roman" w:hAnsi="Times New Roman" w:cs="Times New Roman"/>
          <w:color w:val="auto"/>
        </w:rPr>
      </w:pPr>
      <w:r w:rsidRPr="00FF1D14">
        <w:rPr>
          <w:rFonts w:ascii="Times New Roman" w:hAnsi="Times New Roman" w:cs="Times New Roman"/>
          <w:color w:val="auto"/>
        </w:rPr>
        <w:t xml:space="preserve">Philadelphia </w:t>
      </w:r>
      <w:r w:rsidR="008F2B95">
        <w:rPr>
          <w:rFonts w:ascii="Times New Roman" w:hAnsi="Times New Roman" w:cs="Times New Roman"/>
          <w:color w:val="auto"/>
        </w:rPr>
        <w:t>i</w:t>
      </w:r>
      <w:r w:rsidRPr="00FF1D14">
        <w:rPr>
          <w:rFonts w:ascii="Times New Roman" w:hAnsi="Times New Roman" w:cs="Times New Roman"/>
          <w:color w:val="auto"/>
        </w:rPr>
        <w:t xml:space="preserve">s one of the </w:t>
      </w:r>
      <w:r w:rsidR="008F2B95">
        <w:rPr>
          <w:rFonts w:ascii="Times New Roman" w:hAnsi="Times New Roman" w:cs="Times New Roman"/>
          <w:color w:val="auto"/>
        </w:rPr>
        <w:t xml:space="preserve">cities </w:t>
      </w:r>
      <w:r w:rsidRPr="00FF1D14">
        <w:rPr>
          <w:rFonts w:ascii="Times New Roman" w:hAnsi="Times New Roman" w:cs="Times New Roman"/>
          <w:color w:val="auto"/>
        </w:rPr>
        <w:t>hardest</w:t>
      </w:r>
      <w:r w:rsidR="008F2B95">
        <w:rPr>
          <w:rFonts w:ascii="Times New Roman" w:hAnsi="Times New Roman" w:cs="Times New Roman"/>
          <w:color w:val="auto"/>
        </w:rPr>
        <w:t>-</w:t>
      </w:r>
      <w:r w:rsidRPr="00FF1D14">
        <w:rPr>
          <w:rFonts w:ascii="Times New Roman" w:hAnsi="Times New Roman" w:cs="Times New Roman"/>
          <w:color w:val="auto"/>
        </w:rPr>
        <w:t xml:space="preserve">hit </w:t>
      </w:r>
      <w:r w:rsidR="008F2B95">
        <w:rPr>
          <w:rFonts w:ascii="Times New Roman" w:hAnsi="Times New Roman" w:cs="Times New Roman"/>
          <w:color w:val="auto"/>
        </w:rPr>
        <w:t>by</w:t>
      </w:r>
      <w:r w:rsidRPr="00FF1D14">
        <w:rPr>
          <w:rFonts w:ascii="Times New Roman" w:hAnsi="Times New Roman" w:cs="Times New Roman"/>
          <w:color w:val="auto"/>
        </w:rPr>
        <w:t xml:space="preserve"> the opioid crisis. A 2016 </w:t>
      </w:r>
      <w:r w:rsidR="006322FE" w:rsidRPr="00FF1D14">
        <w:rPr>
          <w:rFonts w:ascii="Times New Roman" w:hAnsi="Times New Roman" w:cs="Times New Roman"/>
          <w:color w:val="auto"/>
        </w:rPr>
        <w:t xml:space="preserve">CDC report ranks </w:t>
      </w:r>
      <w:r w:rsidRPr="00FF1D14">
        <w:rPr>
          <w:rFonts w:ascii="Times New Roman" w:hAnsi="Times New Roman" w:cs="Times New Roman"/>
          <w:color w:val="auto"/>
        </w:rPr>
        <w:t>Pennsylvania as one of the five states with the highest rates of death due to drug overdose</w:t>
      </w:r>
      <w:r w:rsidR="005E1596" w:rsidRPr="00FF1D14">
        <w:rPr>
          <w:rStyle w:val="EndnoteReference"/>
          <w:rFonts w:ascii="Times New Roman" w:hAnsi="Times New Roman" w:cs="Times New Roman"/>
          <w:color w:val="auto"/>
        </w:rPr>
        <w:endnoteReference w:id="1"/>
      </w:r>
      <w:r w:rsidR="006322FE" w:rsidRPr="00FF1D14">
        <w:rPr>
          <w:rFonts w:ascii="Times New Roman" w:hAnsi="Times New Roman" w:cs="Times New Roman"/>
          <w:color w:val="auto"/>
        </w:rPr>
        <w:t xml:space="preserve">. </w:t>
      </w:r>
      <w:r w:rsidRPr="00FF1D14">
        <w:rPr>
          <w:rFonts w:ascii="Times New Roman" w:hAnsi="Times New Roman" w:cs="Times New Roman"/>
          <w:color w:val="auto"/>
        </w:rPr>
        <w:t xml:space="preserve">Many of these deaths come from </w:t>
      </w:r>
      <w:r w:rsidR="006322FE" w:rsidRPr="00FF1D14">
        <w:rPr>
          <w:rFonts w:ascii="Times New Roman" w:hAnsi="Times New Roman" w:cs="Times New Roman"/>
          <w:color w:val="auto"/>
        </w:rPr>
        <w:t xml:space="preserve">Philadelphia, </w:t>
      </w:r>
      <w:r w:rsidRPr="00FF1D14">
        <w:rPr>
          <w:rFonts w:ascii="Times New Roman" w:hAnsi="Times New Roman" w:cs="Times New Roman"/>
          <w:color w:val="auto"/>
        </w:rPr>
        <w:t xml:space="preserve">where </w:t>
      </w:r>
      <w:r w:rsidR="006322FE" w:rsidRPr="00FF1D14">
        <w:rPr>
          <w:rFonts w:ascii="Times New Roman" w:hAnsi="Times New Roman" w:cs="Times New Roman"/>
          <w:color w:val="auto"/>
        </w:rPr>
        <w:t xml:space="preserve">drug overdoses killed </w:t>
      </w:r>
      <w:r w:rsidRPr="00FF1D14">
        <w:rPr>
          <w:rFonts w:ascii="Times New Roman" w:hAnsi="Times New Roman" w:cs="Times New Roman"/>
          <w:color w:val="auto"/>
        </w:rPr>
        <w:t xml:space="preserve">an estimated </w:t>
      </w:r>
      <w:r w:rsidR="006322FE" w:rsidRPr="00FF1D14">
        <w:rPr>
          <w:rFonts w:ascii="Times New Roman" w:hAnsi="Times New Roman" w:cs="Times New Roman"/>
          <w:color w:val="auto"/>
        </w:rPr>
        <w:t>1,217 people last year</w:t>
      </w:r>
      <w:r w:rsidR="005E1596" w:rsidRPr="00FF1D14">
        <w:rPr>
          <w:rFonts w:ascii="Times New Roman" w:hAnsi="Times New Roman" w:cs="Times New Roman"/>
          <w:color w:val="auto"/>
        </w:rPr>
        <w:t xml:space="preserve"> (2017)</w:t>
      </w:r>
      <w:r w:rsidRPr="00FF1D14">
        <w:rPr>
          <w:rFonts w:ascii="Times New Roman" w:hAnsi="Times New Roman" w:cs="Times New Roman"/>
          <w:color w:val="auto"/>
        </w:rPr>
        <w:t xml:space="preserve">. This is </w:t>
      </w:r>
      <w:r w:rsidR="006322FE" w:rsidRPr="00FF1D14">
        <w:rPr>
          <w:rFonts w:ascii="Times New Roman" w:hAnsi="Times New Roman" w:cs="Times New Roman"/>
          <w:color w:val="auto"/>
        </w:rPr>
        <w:t>a 34% climb from 2016</w:t>
      </w:r>
      <w:r w:rsidR="006322FE" w:rsidRPr="00FF1D14">
        <w:rPr>
          <w:rStyle w:val="EndnoteReference"/>
          <w:rFonts w:ascii="Times New Roman" w:hAnsi="Times New Roman" w:cs="Times New Roman"/>
          <w:color w:val="auto"/>
        </w:rPr>
        <w:endnoteReference w:id="2"/>
      </w:r>
      <w:r w:rsidR="005E1596" w:rsidRPr="00FF1D14">
        <w:rPr>
          <w:rFonts w:ascii="Times New Roman" w:hAnsi="Times New Roman" w:cs="Times New Roman"/>
          <w:color w:val="auto"/>
        </w:rPr>
        <w:t xml:space="preserve"> and nearly double from just three years ago</w:t>
      </w:r>
      <w:r w:rsidR="005E1596" w:rsidRPr="00FF1D14">
        <w:rPr>
          <w:rStyle w:val="EndnoteReference"/>
          <w:rFonts w:ascii="Times New Roman" w:hAnsi="Times New Roman" w:cs="Times New Roman"/>
          <w:color w:val="auto"/>
        </w:rPr>
        <w:endnoteReference w:id="3"/>
      </w:r>
      <w:r w:rsidR="006322FE" w:rsidRPr="00FF1D14">
        <w:rPr>
          <w:rFonts w:ascii="Times New Roman" w:hAnsi="Times New Roman" w:cs="Times New Roman"/>
          <w:color w:val="auto"/>
        </w:rPr>
        <w:t>.</w:t>
      </w:r>
      <w:r w:rsidR="005E1596" w:rsidRPr="00FF1D14">
        <w:rPr>
          <w:rStyle w:val="EndnoteReference"/>
          <w:rFonts w:ascii="Times New Roman" w:hAnsi="Times New Roman" w:cs="Times New Roman"/>
          <w:color w:val="auto"/>
        </w:rPr>
        <w:endnoteReference w:id="4"/>
      </w:r>
    </w:p>
    <w:p w14:paraId="2976FD50" w14:textId="0DB78186" w:rsidR="00A91469" w:rsidRPr="00FF1D14" w:rsidRDefault="00F13B6E" w:rsidP="00F13B6E">
      <w:pPr>
        <w:pStyle w:val="Default"/>
        <w:spacing w:line="480" w:lineRule="auto"/>
        <w:ind w:firstLine="360"/>
        <w:contextualSpacing/>
        <w:jc w:val="both"/>
        <w:rPr>
          <w:rFonts w:ascii="Times New Roman" w:hAnsi="Times New Roman" w:cs="Times New Roman"/>
          <w:bCs/>
          <w:color w:val="auto"/>
        </w:rPr>
      </w:pPr>
      <w:r w:rsidRPr="00FF1D14">
        <w:rPr>
          <w:rFonts w:ascii="Times New Roman" w:hAnsi="Times New Roman" w:cs="Times New Roman"/>
          <w:noProof/>
          <w:color w:val="auto"/>
        </w:rPr>
        <w:drawing>
          <wp:anchor distT="0" distB="0" distL="114300" distR="114300" simplePos="0" relativeHeight="251658240" behindDoc="1" locked="0" layoutInCell="1" allowOverlap="1" wp14:anchorId="1B04CF1D" wp14:editId="23C3B107">
            <wp:simplePos x="0" y="0"/>
            <wp:positionH relativeFrom="margin">
              <wp:align>left</wp:align>
            </wp:positionH>
            <wp:positionV relativeFrom="paragraph">
              <wp:posOffset>7620</wp:posOffset>
            </wp:positionV>
            <wp:extent cx="3779520" cy="2299335"/>
            <wp:effectExtent l="0" t="0" r="0" b="5715"/>
            <wp:wrapTight wrapText="bothSides">
              <wp:wrapPolygon edited="0">
                <wp:start x="0" y="0"/>
                <wp:lineTo x="0" y="21475"/>
                <wp:lineTo x="21448" y="21475"/>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9520" cy="2299335"/>
                    </a:xfrm>
                    <a:prstGeom prst="rect">
                      <a:avLst/>
                    </a:prstGeom>
                  </pic:spPr>
                </pic:pic>
              </a:graphicData>
            </a:graphic>
            <wp14:sizeRelH relativeFrom="page">
              <wp14:pctWidth>0</wp14:pctWidth>
            </wp14:sizeRelH>
            <wp14:sizeRelV relativeFrom="page">
              <wp14:pctHeight>0</wp14:pctHeight>
            </wp14:sizeRelV>
          </wp:anchor>
        </w:drawing>
      </w:r>
      <w:r w:rsidR="00A768C5" w:rsidRPr="00FF1D14">
        <w:rPr>
          <w:rFonts w:ascii="Times New Roman" w:hAnsi="Times New Roman" w:cs="Times New Roman"/>
          <w:bCs/>
          <w:color w:val="auto"/>
        </w:rPr>
        <w:t xml:space="preserve">In addition to the loss of life from overdose, opioid misuse creates </w:t>
      </w:r>
      <w:r w:rsidR="005E1596" w:rsidRPr="00FF1D14">
        <w:rPr>
          <w:rFonts w:ascii="Times New Roman" w:hAnsi="Times New Roman" w:cs="Times New Roman"/>
          <w:bCs/>
          <w:color w:val="auto"/>
        </w:rPr>
        <w:t xml:space="preserve">significant impacts on friends, family members and communities that are complex and varied.  </w:t>
      </w:r>
      <w:r w:rsidR="00A768C5" w:rsidRPr="00FF1D14">
        <w:rPr>
          <w:rFonts w:ascii="Times New Roman" w:hAnsi="Times New Roman" w:cs="Times New Roman"/>
          <w:bCs/>
          <w:color w:val="auto"/>
        </w:rPr>
        <w:t xml:space="preserve">As a result, there are countless victims of the opioid crisis; among the most vulnerable of these unrecognized victims are the children </w:t>
      </w:r>
      <w:r w:rsidR="00A91469" w:rsidRPr="00FF1D14">
        <w:rPr>
          <w:rFonts w:ascii="Times New Roman" w:hAnsi="Times New Roman" w:cs="Times New Roman"/>
          <w:bCs/>
          <w:color w:val="auto"/>
        </w:rPr>
        <w:t>of individuals who misuse</w:t>
      </w:r>
      <w:r w:rsidR="00A768C5" w:rsidRPr="00FF1D14">
        <w:rPr>
          <w:rFonts w:ascii="Times New Roman" w:hAnsi="Times New Roman" w:cs="Times New Roman"/>
          <w:bCs/>
          <w:color w:val="auto"/>
        </w:rPr>
        <w:t xml:space="preserve"> opioids</w:t>
      </w:r>
      <w:r w:rsidR="00A91469" w:rsidRPr="00FF1D14">
        <w:rPr>
          <w:rFonts w:ascii="Times New Roman" w:hAnsi="Times New Roman" w:cs="Times New Roman"/>
          <w:bCs/>
          <w:color w:val="auto"/>
        </w:rPr>
        <w:t>.</w:t>
      </w:r>
    </w:p>
    <w:p w14:paraId="213A9841" w14:textId="6B40ADD7" w:rsidR="00A768C5" w:rsidRPr="00FF1D14" w:rsidRDefault="00A91469" w:rsidP="0016594E">
      <w:pPr>
        <w:pStyle w:val="Default"/>
        <w:spacing w:line="480" w:lineRule="auto"/>
        <w:ind w:firstLine="360"/>
        <w:contextualSpacing/>
        <w:jc w:val="both"/>
        <w:rPr>
          <w:rFonts w:ascii="Times New Roman" w:hAnsi="Times New Roman" w:cs="Times New Roman"/>
          <w:color w:val="auto"/>
        </w:rPr>
      </w:pPr>
      <w:r w:rsidRPr="00FF1D14">
        <w:rPr>
          <w:rFonts w:ascii="Times New Roman" w:hAnsi="Times New Roman" w:cs="Times New Roman"/>
          <w:color w:val="auto"/>
        </w:rPr>
        <w:t>National</w:t>
      </w:r>
      <w:r w:rsidR="007C3C2A" w:rsidRPr="00FF1D14">
        <w:rPr>
          <w:rFonts w:ascii="Times New Roman" w:hAnsi="Times New Roman" w:cs="Times New Roman"/>
          <w:color w:val="auto"/>
        </w:rPr>
        <w:t xml:space="preserve"> data does</w:t>
      </w:r>
      <w:r w:rsidRPr="00FF1D14">
        <w:rPr>
          <w:rFonts w:ascii="Times New Roman" w:hAnsi="Times New Roman" w:cs="Times New Roman"/>
          <w:color w:val="auto"/>
        </w:rPr>
        <w:t xml:space="preserve"> no</w:t>
      </w:r>
      <w:r w:rsidR="007C3C2A" w:rsidRPr="00FF1D14">
        <w:rPr>
          <w:rFonts w:ascii="Times New Roman" w:hAnsi="Times New Roman" w:cs="Times New Roman"/>
          <w:color w:val="auto"/>
        </w:rPr>
        <w:t xml:space="preserve">t identify how many children are removed from their homes because </w:t>
      </w:r>
      <w:r w:rsidRPr="00FF1D14">
        <w:rPr>
          <w:rFonts w:ascii="Times New Roman" w:hAnsi="Times New Roman" w:cs="Times New Roman"/>
          <w:color w:val="auto"/>
        </w:rPr>
        <w:t>of a parent’s substance abuse</w:t>
      </w:r>
      <w:r w:rsidR="00227E17" w:rsidRPr="00FF1D14">
        <w:rPr>
          <w:rFonts w:ascii="Times New Roman" w:hAnsi="Times New Roman" w:cs="Times New Roman"/>
          <w:color w:val="auto"/>
        </w:rPr>
        <w:t>.</w:t>
      </w:r>
      <w:r w:rsidRPr="00FF1D14">
        <w:rPr>
          <w:rFonts w:ascii="Times New Roman" w:hAnsi="Times New Roman" w:cs="Times New Roman"/>
          <w:color w:val="auto"/>
        </w:rPr>
        <w:t xml:space="preserve"> </w:t>
      </w:r>
      <w:r w:rsidR="00227E17" w:rsidRPr="00FF1D14">
        <w:rPr>
          <w:rFonts w:ascii="Times New Roman" w:hAnsi="Times New Roman" w:cs="Times New Roman"/>
          <w:color w:val="auto"/>
        </w:rPr>
        <w:t>However, state data indicates</w:t>
      </w:r>
      <w:r w:rsidRPr="00FF1D14">
        <w:rPr>
          <w:rFonts w:ascii="Times New Roman" w:hAnsi="Times New Roman" w:cs="Times New Roman"/>
          <w:color w:val="auto"/>
        </w:rPr>
        <w:t xml:space="preserve"> a surge in children being removed from the care of their parents and being placed in foster care over the past three years, a surge that coincides with the </w:t>
      </w:r>
      <w:r w:rsidR="00465147" w:rsidRPr="00FF1D14">
        <w:rPr>
          <w:rFonts w:ascii="Times New Roman" w:hAnsi="Times New Roman" w:cs="Times New Roman"/>
          <w:color w:val="auto"/>
        </w:rPr>
        <w:t>surge</w:t>
      </w:r>
      <w:r w:rsidRPr="00FF1D14">
        <w:rPr>
          <w:rFonts w:ascii="Times New Roman" w:hAnsi="Times New Roman" w:cs="Times New Roman"/>
          <w:color w:val="auto"/>
        </w:rPr>
        <w:t xml:space="preserve"> in opioid addiction and overdose across the United States.  M</w:t>
      </w:r>
      <w:r w:rsidR="007C3C2A" w:rsidRPr="00FF1D14">
        <w:rPr>
          <w:rFonts w:ascii="Times New Roman" w:hAnsi="Times New Roman" w:cs="Times New Roman"/>
          <w:color w:val="auto"/>
        </w:rPr>
        <w:t xml:space="preserve">any state officials </w:t>
      </w:r>
      <w:r w:rsidR="001641C3" w:rsidRPr="00FF1D14">
        <w:rPr>
          <w:rFonts w:ascii="Times New Roman" w:hAnsi="Times New Roman" w:cs="Times New Roman"/>
          <w:color w:val="auto"/>
        </w:rPr>
        <w:t>have said that</w:t>
      </w:r>
      <w:r w:rsidR="00227E17" w:rsidRPr="00FF1D14">
        <w:rPr>
          <w:rFonts w:ascii="Times New Roman" w:hAnsi="Times New Roman" w:cs="Times New Roman"/>
          <w:color w:val="auto"/>
        </w:rPr>
        <w:t xml:space="preserve"> </w:t>
      </w:r>
      <w:r w:rsidR="007C3C2A" w:rsidRPr="00FF1D14">
        <w:rPr>
          <w:rFonts w:ascii="Times New Roman" w:hAnsi="Times New Roman" w:cs="Times New Roman"/>
          <w:color w:val="auto"/>
        </w:rPr>
        <w:t xml:space="preserve">the </w:t>
      </w:r>
      <w:r w:rsidR="00465147" w:rsidRPr="00FF1D14">
        <w:rPr>
          <w:rFonts w:ascii="Times New Roman" w:hAnsi="Times New Roman" w:cs="Times New Roman"/>
          <w:color w:val="auto"/>
        </w:rPr>
        <w:t>increase</w:t>
      </w:r>
      <w:r w:rsidR="007C3C2A" w:rsidRPr="00FF1D14">
        <w:rPr>
          <w:rFonts w:ascii="Times New Roman" w:hAnsi="Times New Roman" w:cs="Times New Roman"/>
          <w:color w:val="auto"/>
        </w:rPr>
        <w:t xml:space="preserve"> in foster care cases is a direct result of the drug epidemic</w:t>
      </w:r>
      <w:r w:rsidR="002D4200" w:rsidRPr="00FF1D14">
        <w:rPr>
          <w:rFonts w:ascii="Times New Roman" w:hAnsi="Times New Roman" w:cs="Times New Roman"/>
          <w:color w:val="auto"/>
        </w:rPr>
        <w:t>.</w:t>
      </w:r>
      <w:r w:rsidR="00227E17" w:rsidRPr="00FF1D14">
        <w:rPr>
          <w:rStyle w:val="EndnoteReference"/>
          <w:rFonts w:ascii="Times New Roman" w:hAnsi="Times New Roman" w:cs="Times New Roman"/>
          <w:color w:val="auto"/>
        </w:rPr>
        <w:endnoteReference w:id="5"/>
      </w:r>
    </w:p>
    <w:p w14:paraId="0D0788F9" w14:textId="715587DF" w:rsidR="00383C5F" w:rsidRPr="00FF1D14" w:rsidRDefault="00A768C5" w:rsidP="00F13B6E">
      <w:pPr>
        <w:pStyle w:val="Default"/>
        <w:spacing w:line="480" w:lineRule="auto"/>
        <w:ind w:firstLine="360"/>
        <w:contextualSpacing/>
        <w:jc w:val="both"/>
        <w:rPr>
          <w:rFonts w:ascii="Times New Roman" w:hAnsi="Times New Roman" w:cs="Times New Roman"/>
          <w:bCs/>
          <w:color w:val="auto"/>
        </w:rPr>
      </w:pPr>
      <w:r w:rsidRPr="00FF1D14">
        <w:rPr>
          <w:rFonts w:ascii="Times New Roman" w:hAnsi="Times New Roman" w:cs="Times New Roman"/>
          <w:color w:val="auto"/>
        </w:rPr>
        <w:t>Philadelphia currently has</w:t>
      </w:r>
      <w:r w:rsidR="00325F43" w:rsidRPr="00FF1D14">
        <w:rPr>
          <w:rFonts w:ascii="Times New Roman" w:hAnsi="Times New Roman" w:cs="Times New Roman"/>
          <w:color w:val="auto"/>
        </w:rPr>
        <w:t xml:space="preserve"> 10,373</w:t>
      </w:r>
      <w:r w:rsidR="00227E17" w:rsidRPr="00FF1D14">
        <w:rPr>
          <w:rFonts w:ascii="Times New Roman" w:hAnsi="Times New Roman" w:cs="Times New Roman"/>
          <w:color w:val="auto"/>
        </w:rPr>
        <w:t xml:space="preserve"> children involved with the child welfare</w:t>
      </w:r>
      <w:r w:rsidR="00325F43" w:rsidRPr="00FF1D14">
        <w:rPr>
          <w:rFonts w:ascii="Times New Roman" w:hAnsi="Times New Roman" w:cs="Times New Roman"/>
          <w:color w:val="auto"/>
        </w:rPr>
        <w:t xml:space="preserve"> system</w:t>
      </w:r>
      <w:r w:rsidRPr="00FF1D14">
        <w:rPr>
          <w:rFonts w:ascii="Times New Roman" w:hAnsi="Times New Roman" w:cs="Times New Roman"/>
          <w:color w:val="auto"/>
        </w:rPr>
        <w:t>,</w:t>
      </w:r>
      <w:r w:rsidR="00325F43" w:rsidRPr="00FF1D14">
        <w:rPr>
          <w:rFonts w:ascii="Times New Roman" w:hAnsi="Times New Roman" w:cs="Times New Roman"/>
          <w:color w:val="auto"/>
        </w:rPr>
        <w:t xml:space="preserve"> with 6,080</w:t>
      </w:r>
      <w:r w:rsidR="00706E78" w:rsidRPr="00FF1D14">
        <w:rPr>
          <w:rFonts w:ascii="Times New Roman" w:hAnsi="Times New Roman" w:cs="Times New Roman"/>
          <w:color w:val="auto"/>
        </w:rPr>
        <w:t xml:space="preserve"> of those children</w:t>
      </w:r>
      <w:r w:rsidR="00227E17" w:rsidRPr="00FF1D14">
        <w:rPr>
          <w:rFonts w:ascii="Times New Roman" w:hAnsi="Times New Roman" w:cs="Times New Roman"/>
          <w:color w:val="auto"/>
        </w:rPr>
        <w:t xml:space="preserve"> in out of home placement.  </w:t>
      </w:r>
      <w:r w:rsidR="00706E78" w:rsidRPr="00FF1D14">
        <w:rPr>
          <w:rFonts w:ascii="Times New Roman" w:hAnsi="Times New Roman" w:cs="Times New Roman"/>
          <w:color w:val="auto"/>
        </w:rPr>
        <w:t>Currently, t</w:t>
      </w:r>
      <w:r w:rsidR="00227E17" w:rsidRPr="00FF1D14">
        <w:rPr>
          <w:rFonts w:ascii="Times New Roman" w:hAnsi="Times New Roman" w:cs="Times New Roman"/>
          <w:color w:val="auto"/>
        </w:rPr>
        <w:t>he</w:t>
      </w:r>
      <w:r w:rsidR="00FB12A6" w:rsidRPr="00FF1D14">
        <w:rPr>
          <w:rFonts w:ascii="Times New Roman" w:hAnsi="Times New Roman" w:cs="Times New Roman"/>
          <w:color w:val="auto"/>
        </w:rPr>
        <w:t>re</w:t>
      </w:r>
      <w:r w:rsidR="00227E17" w:rsidRPr="00FF1D14">
        <w:rPr>
          <w:rFonts w:ascii="Times New Roman" w:hAnsi="Times New Roman" w:cs="Times New Roman"/>
          <w:color w:val="auto"/>
        </w:rPr>
        <w:t xml:space="preserve"> is no</w:t>
      </w:r>
      <w:r w:rsidR="00DC6F30">
        <w:rPr>
          <w:rFonts w:ascii="Times New Roman" w:hAnsi="Times New Roman" w:cs="Times New Roman"/>
          <w:color w:val="auto"/>
        </w:rPr>
        <w:t xml:space="preserve"> local</w:t>
      </w:r>
      <w:r w:rsidR="00227E17" w:rsidRPr="00FF1D14">
        <w:rPr>
          <w:rFonts w:ascii="Times New Roman" w:hAnsi="Times New Roman" w:cs="Times New Roman"/>
          <w:color w:val="auto"/>
        </w:rPr>
        <w:t xml:space="preserve"> data to indicate how many of these children </w:t>
      </w:r>
      <w:r w:rsidR="00706E78" w:rsidRPr="00FF1D14">
        <w:rPr>
          <w:rFonts w:ascii="Times New Roman" w:hAnsi="Times New Roman" w:cs="Times New Roman"/>
          <w:color w:val="auto"/>
        </w:rPr>
        <w:t>have</w:t>
      </w:r>
      <w:r w:rsidR="00227E17" w:rsidRPr="00FF1D14">
        <w:rPr>
          <w:rFonts w:ascii="Times New Roman" w:hAnsi="Times New Roman" w:cs="Times New Roman"/>
          <w:color w:val="auto"/>
        </w:rPr>
        <w:t xml:space="preserve"> a</w:t>
      </w:r>
      <w:r w:rsidR="00706E78" w:rsidRPr="00FF1D14">
        <w:rPr>
          <w:rFonts w:ascii="Times New Roman" w:hAnsi="Times New Roman" w:cs="Times New Roman"/>
          <w:color w:val="auto"/>
        </w:rPr>
        <w:t xml:space="preserve"> </w:t>
      </w:r>
      <w:r w:rsidR="00227E17" w:rsidRPr="00FF1D14">
        <w:rPr>
          <w:rFonts w:ascii="Times New Roman" w:hAnsi="Times New Roman" w:cs="Times New Roman"/>
          <w:color w:val="auto"/>
        </w:rPr>
        <w:t xml:space="preserve">parent </w:t>
      </w:r>
      <w:r w:rsidR="00706E78" w:rsidRPr="00FF1D14">
        <w:rPr>
          <w:rFonts w:ascii="Times New Roman" w:hAnsi="Times New Roman" w:cs="Times New Roman"/>
          <w:color w:val="auto"/>
        </w:rPr>
        <w:t xml:space="preserve">or caretaker </w:t>
      </w:r>
      <w:r w:rsidR="00227E17" w:rsidRPr="00FF1D14">
        <w:rPr>
          <w:rFonts w:ascii="Times New Roman" w:hAnsi="Times New Roman" w:cs="Times New Roman"/>
          <w:color w:val="auto"/>
        </w:rPr>
        <w:t>with a s</w:t>
      </w:r>
      <w:r w:rsidR="00FB12A6" w:rsidRPr="00FF1D14">
        <w:rPr>
          <w:rFonts w:ascii="Times New Roman" w:hAnsi="Times New Roman" w:cs="Times New Roman"/>
          <w:color w:val="auto"/>
        </w:rPr>
        <w:t>ubstance use disorder</w:t>
      </w:r>
      <w:r w:rsidR="00706E78" w:rsidRPr="00FF1D14">
        <w:rPr>
          <w:rFonts w:ascii="Times New Roman" w:hAnsi="Times New Roman" w:cs="Times New Roman"/>
          <w:color w:val="auto"/>
        </w:rPr>
        <w:t>.</w:t>
      </w:r>
      <w:r w:rsidR="00FB12A6" w:rsidRPr="00FF1D14">
        <w:rPr>
          <w:rFonts w:ascii="Times New Roman" w:hAnsi="Times New Roman" w:cs="Times New Roman"/>
          <w:color w:val="auto"/>
        </w:rPr>
        <w:t xml:space="preserve"> </w:t>
      </w:r>
      <w:r w:rsidR="00706E78" w:rsidRPr="00FF1D14">
        <w:rPr>
          <w:rFonts w:ascii="Times New Roman" w:hAnsi="Times New Roman" w:cs="Times New Roman"/>
          <w:color w:val="auto"/>
        </w:rPr>
        <w:t>H</w:t>
      </w:r>
      <w:r w:rsidR="00FB12A6" w:rsidRPr="00FF1D14">
        <w:rPr>
          <w:rFonts w:ascii="Times New Roman" w:hAnsi="Times New Roman" w:cs="Times New Roman"/>
          <w:color w:val="auto"/>
        </w:rPr>
        <w:t>owever,</w:t>
      </w:r>
      <w:r w:rsidR="00DC6F30">
        <w:rPr>
          <w:rFonts w:ascii="Times New Roman" w:hAnsi="Times New Roman" w:cs="Times New Roman"/>
          <w:color w:val="auto"/>
        </w:rPr>
        <w:t xml:space="preserve"> national</w:t>
      </w:r>
      <w:r w:rsidR="00112E38">
        <w:rPr>
          <w:rFonts w:ascii="Times New Roman" w:hAnsi="Times New Roman" w:cs="Times New Roman"/>
          <w:color w:val="auto"/>
        </w:rPr>
        <w:t xml:space="preserve"> </w:t>
      </w:r>
      <w:r w:rsidR="00112E38">
        <w:rPr>
          <w:rFonts w:ascii="Times New Roman" w:hAnsi="Times New Roman" w:cs="Times New Roman"/>
          <w:color w:val="auto"/>
        </w:rPr>
        <w:lastRenderedPageBreak/>
        <w:t xml:space="preserve">research suggests that </w:t>
      </w:r>
      <w:r w:rsidR="00FB12A6" w:rsidRPr="00FF1D14">
        <w:rPr>
          <w:rFonts w:ascii="Times New Roman" w:hAnsi="Times New Roman" w:cs="Times New Roman"/>
          <w:color w:val="auto"/>
        </w:rPr>
        <w:t>n</w:t>
      </w:r>
      <w:r w:rsidR="007C3C2A" w:rsidRPr="00FF1D14">
        <w:rPr>
          <w:rFonts w:ascii="Times New Roman" w:hAnsi="Times New Roman" w:cs="Times New Roman"/>
          <w:color w:val="auto"/>
          <w:shd w:val="clear" w:color="auto" w:fill="FFFFFF"/>
        </w:rPr>
        <w:t>early a third of children entering foster care in 2015 were placed there due at least in part to a parent’s illicit drug use</w:t>
      </w:r>
      <w:r w:rsidR="00706E78" w:rsidRPr="00FF1D14">
        <w:rPr>
          <w:rFonts w:ascii="Times New Roman" w:hAnsi="Times New Roman" w:cs="Times New Roman"/>
          <w:color w:val="auto"/>
          <w:shd w:val="clear" w:color="auto" w:fill="FFFFFF"/>
        </w:rPr>
        <w:t>;</w:t>
      </w:r>
      <w:r w:rsidR="00DC6F30">
        <w:rPr>
          <w:rFonts w:ascii="Times New Roman" w:hAnsi="Times New Roman" w:cs="Times New Roman"/>
          <w:color w:val="auto"/>
          <w:shd w:val="clear" w:color="auto" w:fill="FFFFFF"/>
        </w:rPr>
        <w:t xml:space="preserve"> i</w:t>
      </w:r>
      <w:r w:rsidR="007C3C2A" w:rsidRPr="00FF1D14">
        <w:rPr>
          <w:rFonts w:ascii="Times New Roman" w:hAnsi="Times New Roman" w:cs="Times New Roman"/>
          <w:color w:val="auto"/>
          <w:shd w:val="clear" w:color="auto" w:fill="FFFFFF"/>
        </w:rPr>
        <w:t xml:space="preserve">n Pennsylvania, </w:t>
      </w:r>
      <w:r w:rsidR="00FB12A6" w:rsidRPr="00FF1D14">
        <w:rPr>
          <w:rFonts w:ascii="Times New Roman" w:hAnsi="Times New Roman" w:cs="Times New Roman"/>
          <w:color w:val="auto"/>
          <w:shd w:val="clear" w:color="auto" w:fill="FFFFFF"/>
        </w:rPr>
        <w:t>roughly</w:t>
      </w:r>
      <w:r w:rsidR="007C3C2A" w:rsidRPr="00FF1D14">
        <w:rPr>
          <w:rFonts w:ascii="Times New Roman" w:hAnsi="Times New Roman" w:cs="Times New Roman"/>
          <w:color w:val="auto"/>
          <w:shd w:val="clear" w:color="auto" w:fill="FFFFFF"/>
        </w:rPr>
        <w:t xml:space="preserve"> 55 percent of child-placement cases are drug-related</w:t>
      </w:r>
      <w:r w:rsidR="00FB12A6" w:rsidRPr="00FF1D14">
        <w:rPr>
          <w:rStyle w:val="EndnoteReference"/>
          <w:rFonts w:ascii="Times New Roman" w:hAnsi="Times New Roman" w:cs="Times New Roman"/>
          <w:color w:val="auto"/>
          <w:shd w:val="clear" w:color="auto" w:fill="FFFFFF"/>
        </w:rPr>
        <w:endnoteReference w:id="6"/>
      </w:r>
      <w:r w:rsidR="007C3C2A" w:rsidRPr="00FF1D14">
        <w:rPr>
          <w:rFonts w:ascii="Times New Roman" w:hAnsi="Times New Roman" w:cs="Times New Roman"/>
          <w:color w:val="auto"/>
          <w:shd w:val="clear" w:color="auto" w:fill="FFFFFF"/>
        </w:rPr>
        <w:t>.</w:t>
      </w:r>
      <w:r w:rsidR="00FB12A6" w:rsidRPr="00FF1D14">
        <w:rPr>
          <w:rFonts w:ascii="Times New Roman" w:hAnsi="Times New Roman" w:cs="Times New Roman"/>
          <w:color w:val="auto"/>
          <w:shd w:val="clear" w:color="auto" w:fill="FFFFFF"/>
        </w:rPr>
        <w:t xml:space="preserve">  With this data, </w:t>
      </w:r>
      <w:r w:rsidR="00325F43" w:rsidRPr="00FF1D14">
        <w:rPr>
          <w:rFonts w:ascii="Times New Roman" w:hAnsi="Times New Roman" w:cs="Times New Roman"/>
          <w:color w:val="auto"/>
          <w:shd w:val="clear" w:color="auto" w:fill="FFFFFF"/>
        </w:rPr>
        <w:t>we can then assume that 5,705</w:t>
      </w:r>
      <w:r w:rsidR="00FB12A6" w:rsidRPr="00FF1D14">
        <w:rPr>
          <w:rFonts w:ascii="Times New Roman" w:hAnsi="Times New Roman" w:cs="Times New Roman"/>
          <w:color w:val="auto"/>
          <w:shd w:val="clear" w:color="auto" w:fill="FFFFFF"/>
        </w:rPr>
        <w:t xml:space="preserve"> children involved with the child welfare</w:t>
      </w:r>
      <w:r w:rsidR="00325F43" w:rsidRPr="00FF1D14">
        <w:rPr>
          <w:rFonts w:ascii="Times New Roman" w:hAnsi="Times New Roman" w:cs="Times New Roman"/>
          <w:color w:val="auto"/>
          <w:shd w:val="clear" w:color="auto" w:fill="FFFFFF"/>
        </w:rPr>
        <w:t xml:space="preserve"> system in Philadelphia and 3,344</w:t>
      </w:r>
      <w:r w:rsidR="00FB12A6" w:rsidRPr="00FF1D14">
        <w:rPr>
          <w:rFonts w:ascii="Times New Roman" w:hAnsi="Times New Roman" w:cs="Times New Roman"/>
          <w:color w:val="auto"/>
          <w:shd w:val="clear" w:color="auto" w:fill="FFFFFF"/>
        </w:rPr>
        <w:t xml:space="preserve"> in out of home placement </w:t>
      </w:r>
      <w:r w:rsidR="00706E78" w:rsidRPr="00FF1D14">
        <w:rPr>
          <w:rFonts w:ascii="Times New Roman" w:hAnsi="Times New Roman" w:cs="Times New Roman"/>
          <w:color w:val="auto"/>
          <w:shd w:val="clear" w:color="auto" w:fill="FFFFFF"/>
        </w:rPr>
        <w:t xml:space="preserve">come </w:t>
      </w:r>
      <w:r w:rsidR="00FB12A6" w:rsidRPr="00FF1D14">
        <w:rPr>
          <w:rFonts w:ascii="Times New Roman" w:hAnsi="Times New Roman" w:cs="Times New Roman"/>
          <w:color w:val="auto"/>
          <w:shd w:val="clear" w:color="auto" w:fill="FFFFFF"/>
        </w:rPr>
        <w:t xml:space="preserve">from </w:t>
      </w:r>
      <w:r w:rsidR="00706E78" w:rsidRPr="00FF1D14">
        <w:rPr>
          <w:rFonts w:ascii="Times New Roman" w:hAnsi="Times New Roman" w:cs="Times New Roman"/>
          <w:color w:val="auto"/>
          <w:shd w:val="clear" w:color="auto" w:fill="FFFFFF"/>
        </w:rPr>
        <w:t>families experiencing substance abuse</w:t>
      </w:r>
      <w:r w:rsidR="00FB12A6" w:rsidRPr="00FF1D14">
        <w:rPr>
          <w:rFonts w:ascii="Times New Roman" w:hAnsi="Times New Roman" w:cs="Times New Roman"/>
          <w:color w:val="auto"/>
          <w:shd w:val="clear" w:color="auto" w:fill="FFFFFF"/>
        </w:rPr>
        <w:t xml:space="preserve">. </w:t>
      </w:r>
    </w:p>
    <w:p w14:paraId="36B0D874" w14:textId="7A1C669D" w:rsidR="002D4200" w:rsidRPr="00FF1D14" w:rsidRDefault="00FB12A6" w:rsidP="00F13B6E">
      <w:pPr>
        <w:pStyle w:val="NormalWeb"/>
        <w:shd w:val="clear" w:color="auto" w:fill="FFFFFF"/>
        <w:spacing w:before="0" w:beforeAutospacing="0" w:after="0" w:afterAutospacing="0" w:line="480" w:lineRule="auto"/>
        <w:ind w:firstLine="360"/>
        <w:contextualSpacing/>
        <w:jc w:val="both"/>
      </w:pPr>
      <w:r w:rsidRPr="00FF1D14">
        <w:rPr>
          <w:shd w:val="clear" w:color="auto" w:fill="FFFFFF"/>
        </w:rPr>
        <w:t>In 2017</w:t>
      </w:r>
      <w:r w:rsidR="00706E78" w:rsidRPr="00FF1D14">
        <w:rPr>
          <w:shd w:val="clear" w:color="auto" w:fill="FFFFFF"/>
        </w:rPr>
        <w:t xml:space="preserve">, </w:t>
      </w:r>
      <w:r w:rsidRPr="00FF1D14">
        <w:rPr>
          <w:shd w:val="clear" w:color="auto" w:fill="FFFFFF"/>
        </w:rPr>
        <w:t xml:space="preserve">Philadelphia </w:t>
      </w:r>
      <w:r w:rsidR="001641C3" w:rsidRPr="00FF1D14">
        <w:rPr>
          <w:shd w:val="clear" w:color="auto" w:fill="FFFFFF"/>
        </w:rPr>
        <w:t xml:space="preserve">Mayor </w:t>
      </w:r>
      <w:r w:rsidRPr="00FF1D14">
        <w:rPr>
          <w:shd w:val="clear" w:color="auto" w:fill="FFFFFF"/>
        </w:rPr>
        <w:t xml:space="preserve">Kenney convened </w:t>
      </w:r>
      <w:r w:rsidR="007A76B6" w:rsidRPr="00FF1D14">
        <w:rPr>
          <w:shd w:val="clear" w:color="auto" w:fill="FFFFFF"/>
        </w:rPr>
        <w:t>the</w:t>
      </w:r>
      <w:r w:rsidRPr="00FF1D14">
        <w:rPr>
          <w:shd w:val="clear" w:color="auto" w:fill="FFFFFF"/>
        </w:rPr>
        <w:t xml:space="preserve"> </w:t>
      </w:r>
      <w:r w:rsidR="007A76B6" w:rsidRPr="00FF1D14">
        <w:t xml:space="preserve">Mayor’s Taskforce to Combat the Opioid Epidemic in Philadelphia; </w:t>
      </w:r>
      <w:r w:rsidR="00FF1D14" w:rsidRPr="00FF1D14">
        <w:t>this</w:t>
      </w:r>
      <w:r w:rsidR="00FF1D14" w:rsidRPr="00FF1D14">
        <w:rPr>
          <w:shd w:val="clear" w:color="auto" w:fill="FFFFFF"/>
        </w:rPr>
        <w:t xml:space="preserve"> </w:t>
      </w:r>
      <w:r w:rsidRPr="00FF1D14">
        <w:rPr>
          <w:shd w:val="clear" w:color="auto" w:fill="FFFFFF"/>
        </w:rPr>
        <w:t>broad section of stakeholders includ</w:t>
      </w:r>
      <w:r w:rsidR="00DC6F30">
        <w:rPr>
          <w:shd w:val="clear" w:color="auto" w:fill="FFFFFF"/>
        </w:rPr>
        <w:t>es</w:t>
      </w:r>
      <w:r w:rsidRPr="00FF1D14">
        <w:rPr>
          <w:shd w:val="clear" w:color="auto" w:fill="FFFFFF"/>
        </w:rPr>
        <w:t xml:space="preserve"> representatives from city departments</w:t>
      </w:r>
      <w:r w:rsidR="00706E78" w:rsidRPr="00FF1D14">
        <w:rPr>
          <w:shd w:val="clear" w:color="auto" w:fill="FFFFFF"/>
        </w:rPr>
        <w:t xml:space="preserve">, </w:t>
      </w:r>
      <w:r w:rsidRPr="00FF1D14">
        <w:rPr>
          <w:shd w:val="clear" w:color="auto" w:fill="FFFFFF"/>
        </w:rPr>
        <w:t>city council</w:t>
      </w:r>
      <w:r w:rsidR="00706E78" w:rsidRPr="00FF1D14">
        <w:rPr>
          <w:shd w:val="clear" w:color="auto" w:fill="FFFFFF"/>
        </w:rPr>
        <w:t xml:space="preserve">, </w:t>
      </w:r>
      <w:r w:rsidRPr="00FF1D14">
        <w:rPr>
          <w:shd w:val="clear" w:color="auto" w:fill="FFFFFF"/>
        </w:rPr>
        <w:t>addiction experts, researchers, physicians, business and community groups, persons with lived experience</w:t>
      </w:r>
      <w:r w:rsidR="007343CA" w:rsidRPr="00FF1D14">
        <w:rPr>
          <w:shd w:val="clear" w:color="auto" w:fill="FFFFFF"/>
        </w:rPr>
        <w:t>s</w:t>
      </w:r>
      <w:r w:rsidRPr="00FF1D14">
        <w:rPr>
          <w:shd w:val="clear" w:color="auto" w:fill="FFFFFF"/>
        </w:rPr>
        <w:t>, state and federal government, and law enforcement. Th</w:t>
      </w:r>
      <w:r w:rsidR="00DC6F30">
        <w:rPr>
          <w:shd w:val="clear" w:color="auto" w:fill="FFFFFF"/>
        </w:rPr>
        <w:t>e</w:t>
      </w:r>
      <w:r w:rsidRPr="00FF1D14">
        <w:rPr>
          <w:shd w:val="clear" w:color="auto" w:fill="FFFFFF"/>
        </w:rPr>
        <w:t xml:space="preserve"> taskforce developed a coordinated plan</w:t>
      </w:r>
      <w:r w:rsidR="003261FD" w:rsidRPr="00FF1D14">
        <w:rPr>
          <w:shd w:val="clear" w:color="auto" w:fill="FFFFFF"/>
        </w:rPr>
        <w:t xml:space="preserve"> with recommendations</w:t>
      </w:r>
      <w:r w:rsidRPr="00FF1D14">
        <w:rPr>
          <w:shd w:val="clear" w:color="auto" w:fill="FFFFFF"/>
        </w:rPr>
        <w:t xml:space="preserve"> to reduce opioid abuse, dependence</w:t>
      </w:r>
      <w:r w:rsidR="003261FD" w:rsidRPr="00FF1D14">
        <w:rPr>
          <w:shd w:val="clear" w:color="auto" w:fill="FFFFFF"/>
        </w:rPr>
        <w:t>,</w:t>
      </w:r>
      <w:r w:rsidRPr="00FF1D14">
        <w:rPr>
          <w:shd w:val="clear" w:color="auto" w:fill="FFFFFF"/>
        </w:rPr>
        <w:t xml:space="preserve"> and overdose in Philadelphia</w:t>
      </w:r>
      <w:r w:rsidR="003261FD" w:rsidRPr="00FF1D14">
        <w:rPr>
          <w:shd w:val="clear" w:color="auto" w:fill="FFFFFF"/>
        </w:rPr>
        <w:t>.</w:t>
      </w:r>
      <w:r w:rsidRPr="00FF1D14">
        <w:rPr>
          <w:rStyle w:val="EndnoteReference"/>
          <w:shd w:val="clear" w:color="auto" w:fill="FFFFFF"/>
        </w:rPr>
        <w:endnoteReference w:id="7"/>
      </w:r>
      <w:r w:rsidRPr="00FF1D14">
        <w:rPr>
          <w:shd w:val="clear" w:color="auto" w:fill="FFFFFF"/>
        </w:rPr>
        <w:t xml:space="preserve"> </w:t>
      </w:r>
      <w:r w:rsidR="00346221" w:rsidRPr="00FF1D14">
        <w:rPr>
          <w:shd w:val="clear" w:color="auto" w:fill="FFFFFF"/>
        </w:rPr>
        <w:t xml:space="preserve"> </w:t>
      </w:r>
      <w:r w:rsidR="00DC6F30">
        <w:rPr>
          <w:shd w:val="clear" w:color="auto" w:fill="FFFFFF"/>
        </w:rPr>
        <w:t>The</w:t>
      </w:r>
      <w:r w:rsidR="00346221" w:rsidRPr="00FF1D14">
        <w:rPr>
          <w:shd w:val="clear" w:color="auto" w:fill="FFFFFF"/>
        </w:rPr>
        <w:t xml:space="preserve"> </w:t>
      </w:r>
      <w:r w:rsidR="007A76B6" w:rsidRPr="00FF1D14">
        <w:rPr>
          <w:shd w:val="clear" w:color="auto" w:fill="FFFFFF"/>
        </w:rPr>
        <w:t xml:space="preserve">final report and recommendations </w:t>
      </w:r>
      <w:r w:rsidR="00DC6F30">
        <w:t>provide</w:t>
      </w:r>
      <w:r w:rsidR="00346221" w:rsidRPr="00FF1D14">
        <w:t xml:space="preserve"> a</w:t>
      </w:r>
      <w:r w:rsidR="00DC6F30">
        <w:t xml:space="preserve"> strong</w:t>
      </w:r>
      <w:r w:rsidR="00346221" w:rsidRPr="00FF1D14">
        <w:t xml:space="preserve"> starting </w:t>
      </w:r>
      <w:r w:rsidR="00514097">
        <w:t>point</w:t>
      </w:r>
      <w:r w:rsidR="00346221" w:rsidRPr="00FF1D14">
        <w:t xml:space="preserve">, </w:t>
      </w:r>
      <w:r w:rsidR="00DC6F30">
        <w:t>however n</w:t>
      </w:r>
      <w:r w:rsidR="00346221" w:rsidRPr="00FF1D14">
        <w:t>one of the</w:t>
      </w:r>
      <w:r w:rsidR="007A76B6" w:rsidRPr="00FF1D14">
        <w:t>ir</w:t>
      </w:r>
      <w:r w:rsidR="00346221" w:rsidRPr="00FF1D14">
        <w:t xml:space="preserve"> recommendations </w:t>
      </w:r>
      <w:r w:rsidR="00DC6F30">
        <w:t>address</w:t>
      </w:r>
      <w:r w:rsidR="00346221" w:rsidRPr="00FF1D14">
        <w:t xml:space="preserve"> </w:t>
      </w:r>
      <w:r w:rsidR="00DC6F30">
        <w:t xml:space="preserve">the </w:t>
      </w:r>
      <w:r w:rsidR="00346221" w:rsidRPr="00FF1D14">
        <w:t>children impacted by the</w:t>
      </w:r>
      <w:r w:rsidR="007A76B6" w:rsidRPr="00FF1D14">
        <w:t xml:space="preserve"> crisis. The word “</w:t>
      </w:r>
      <w:r w:rsidR="00346221" w:rsidRPr="00FF1D14">
        <w:t>families</w:t>
      </w:r>
      <w:r w:rsidR="00DC6F30">
        <w:t xml:space="preserve">” was only mentioned twice, and only </w:t>
      </w:r>
      <w:r w:rsidR="00346221" w:rsidRPr="00FF1D14">
        <w:t xml:space="preserve">related to stigma reduction. </w:t>
      </w:r>
    </w:p>
    <w:p w14:paraId="2ADA849A" w14:textId="0A1DD410" w:rsidR="00024C2B" w:rsidRPr="00FF1D14" w:rsidRDefault="007A76B6" w:rsidP="00F13B6E">
      <w:pPr>
        <w:pStyle w:val="NormalWeb"/>
        <w:shd w:val="clear" w:color="auto" w:fill="FFFFFF"/>
        <w:spacing w:before="0" w:beforeAutospacing="0" w:after="0" w:afterAutospacing="0" w:line="480" w:lineRule="auto"/>
        <w:ind w:firstLine="360"/>
        <w:contextualSpacing/>
        <w:jc w:val="both"/>
      </w:pPr>
      <w:r w:rsidRPr="00FF1D14">
        <w:t xml:space="preserve">To build on the work created by the Mayor’s Taskforce to Combat the Opioid Epidemic in Philadelphia, </w:t>
      </w:r>
      <w:r w:rsidR="008D4F9C" w:rsidRPr="00FF1D14">
        <w:t>Turning Points for Children</w:t>
      </w:r>
      <w:r w:rsidR="000B76AA" w:rsidRPr="00FF1D14">
        <w:t xml:space="preserve"> </w:t>
      </w:r>
      <w:r w:rsidRPr="00FF1D14">
        <w:t>will collaborate with</w:t>
      </w:r>
      <w:r w:rsidR="000B76AA" w:rsidRPr="00FF1D14">
        <w:t xml:space="preserve"> Public Health Management Corporation</w:t>
      </w:r>
      <w:r w:rsidR="007343CA" w:rsidRPr="00FF1D14">
        <w:t xml:space="preserve"> (PHMC)</w:t>
      </w:r>
      <w:r w:rsidR="000B76AA" w:rsidRPr="00FF1D14">
        <w:t xml:space="preserve"> and a co</w:t>
      </w:r>
      <w:r w:rsidRPr="00FF1D14">
        <w:t>alition</w:t>
      </w:r>
      <w:r w:rsidR="000B76AA" w:rsidRPr="00FF1D14">
        <w:t xml:space="preserve"> of </w:t>
      </w:r>
      <w:r w:rsidR="001641C3" w:rsidRPr="00FF1D14">
        <w:t xml:space="preserve">public and private entities and </w:t>
      </w:r>
      <w:r w:rsidR="000B76AA" w:rsidRPr="00FF1D14">
        <w:t xml:space="preserve">providers across </w:t>
      </w:r>
      <w:r w:rsidRPr="00FF1D14">
        <w:t>the city</w:t>
      </w:r>
      <w:r w:rsidR="000B76AA" w:rsidRPr="00FF1D14">
        <w:t xml:space="preserve"> to develop a </w:t>
      </w:r>
      <w:r w:rsidR="001B74B1" w:rsidRPr="00FF1D14">
        <w:t>realistic</w:t>
      </w:r>
      <w:r w:rsidR="000B76AA" w:rsidRPr="00FF1D14">
        <w:t xml:space="preserve"> roadmap for addressing the needs of children impact</w:t>
      </w:r>
      <w:r w:rsidRPr="00FF1D14">
        <w:t>ed by the opioid crisis.  T</w:t>
      </w:r>
      <w:r w:rsidR="000B76AA" w:rsidRPr="00FF1D14">
        <w:t>his proposal</w:t>
      </w:r>
      <w:r w:rsidRPr="00FF1D14">
        <w:t xml:space="preserve"> will enable the</w:t>
      </w:r>
      <w:r w:rsidR="000B76AA" w:rsidRPr="00FF1D14">
        <w:t xml:space="preserve"> </w:t>
      </w:r>
      <w:r w:rsidR="00DC6F30">
        <w:t>creation</w:t>
      </w:r>
      <w:r w:rsidR="000B76AA" w:rsidRPr="00FF1D14">
        <w:t xml:space="preserve"> of the </w:t>
      </w:r>
      <w:r w:rsidR="00265018" w:rsidRPr="00FF1D14">
        <w:rPr>
          <w:b/>
          <w:i/>
        </w:rPr>
        <w:t>Philadelphia Coalition on Children and Opioids</w:t>
      </w:r>
      <w:r w:rsidRPr="00FF1D14">
        <w:rPr>
          <w:b/>
          <w:i/>
        </w:rPr>
        <w:t xml:space="preserve">, </w:t>
      </w:r>
      <w:r w:rsidRPr="00FF1D14">
        <w:t>which will not only develop a comprehensive framework to support child victims of opioid misuse, but also mobilize and deliver services through a collective impact model</w:t>
      </w:r>
      <w:r w:rsidR="000B76AA" w:rsidRPr="00FF1D14">
        <w:t>.</w:t>
      </w:r>
    </w:p>
    <w:p w14:paraId="3EF34A25" w14:textId="638758EA" w:rsidR="00A34589" w:rsidRPr="00514097" w:rsidRDefault="00514097" w:rsidP="00F13B6E">
      <w:pPr>
        <w:pStyle w:val="Default"/>
        <w:contextualSpacing/>
        <w:jc w:val="both"/>
        <w:rPr>
          <w:rFonts w:ascii="Times New Roman" w:hAnsi="Times New Roman" w:cs="Times New Roman"/>
          <w:b/>
          <w:bCs/>
          <w:color w:val="auto"/>
          <w:u w:val="single"/>
        </w:rPr>
      </w:pPr>
      <w:r w:rsidRPr="00514097">
        <w:rPr>
          <w:rFonts w:ascii="Times New Roman" w:hAnsi="Times New Roman" w:cs="Times New Roman"/>
          <w:b/>
          <w:bCs/>
          <w:color w:val="auto"/>
          <w:u w:val="single"/>
        </w:rPr>
        <w:t>B</w:t>
      </w:r>
      <w:r w:rsidR="00B52EA6" w:rsidRPr="00514097">
        <w:rPr>
          <w:rFonts w:ascii="Times New Roman" w:hAnsi="Times New Roman" w:cs="Times New Roman"/>
          <w:b/>
          <w:bCs/>
          <w:color w:val="auto"/>
          <w:u w:val="single"/>
        </w:rPr>
        <w:t xml:space="preserve">. Project Design and Implementation Plan </w:t>
      </w:r>
    </w:p>
    <w:p w14:paraId="5B58CF7C" w14:textId="77777777" w:rsidR="007343CA" w:rsidRPr="00FF1D14" w:rsidRDefault="007343CA" w:rsidP="00F13B6E">
      <w:pPr>
        <w:pStyle w:val="Default"/>
        <w:contextualSpacing/>
        <w:jc w:val="both"/>
        <w:rPr>
          <w:rFonts w:ascii="Times New Roman" w:hAnsi="Times New Roman" w:cs="Times New Roman"/>
          <w:color w:val="auto"/>
        </w:rPr>
      </w:pPr>
    </w:p>
    <w:p w14:paraId="167038BF" w14:textId="1EF2B5E7" w:rsidR="005671EC" w:rsidRPr="00FF1D14" w:rsidRDefault="005671EC" w:rsidP="00F13B6E">
      <w:pPr>
        <w:pStyle w:val="Default"/>
        <w:numPr>
          <w:ilvl w:val="0"/>
          <w:numId w:val="25"/>
        </w:numPr>
        <w:contextualSpacing/>
        <w:jc w:val="both"/>
        <w:rPr>
          <w:rFonts w:ascii="Times New Roman" w:hAnsi="Times New Roman" w:cs="Times New Roman"/>
          <w:b/>
          <w:color w:val="auto"/>
        </w:rPr>
      </w:pPr>
      <w:r w:rsidRPr="00FF1D14">
        <w:rPr>
          <w:rFonts w:ascii="Times New Roman" w:hAnsi="Times New Roman" w:cs="Times New Roman"/>
          <w:b/>
          <w:color w:val="auto"/>
        </w:rPr>
        <w:t>J</w:t>
      </w:r>
      <w:r w:rsidR="00B52EA6" w:rsidRPr="00FF1D14">
        <w:rPr>
          <w:rFonts w:ascii="Times New Roman" w:hAnsi="Times New Roman" w:cs="Times New Roman"/>
          <w:b/>
          <w:color w:val="auto"/>
        </w:rPr>
        <w:t xml:space="preserve">urisdictional or geographic area targeted </w:t>
      </w:r>
    </w:p>
    <w:p w14:paraId="6039196F" w14:textId="77777777" w:rsidR="00BE27D7" w:rsidRPr="00FF1D14" w:rsidRDefault="00BE27D7" w:rsidP="00F13B6E">
      <w:pPr>
        <w:pStyle w:val="Default"/>
        <w:ind w:left="1080"/>
        <w:contextualSpacing/>
        <w:jc w:val="both"/>
        <w:rPr>
          <w:rFonts w:ascii="Times New Roman" w:hAnsi="Times New Roman" w:cs="Times New Roman"/>
          <w:b/>
          <w:color w:val="auto"/>
        </w:rPr>
      </w:pPr>
    </w:p>
    <w:p w14:paraId="1E9218AC" w14:textId="6470FB91" w:rsidR="005671EC" w:rsidRPr="00FF1D14" w:rsidRDefault="00265018" w:rsidP="00F13B6E">
      <w:pPr>
        <w:pStyle w:val="Default"/>
        <w:spacing w:line="480" w:lineRule="auto"/>
        <w:ind w:firstLine="360"/>
        <w:contextualSpacing/>
        <w:jc w:val="both"/>
        <w:rPr>
          <w:rFonts w:ascii="Times New Roman" w:hAnsi="Times New Roman" w:cs="Times New Roman"/>
          <w:color w:val="auto"/>
        </w:rPr>
      </w:pPr>
      <w:r w:rsidRPr="00FF1D14">
        <w:rPr>
          <w:rFonts w:ascii="Times New Roman" w:hAnsi="Times New Roman" w:cs="Times New Roman"/>
          <w:b/>
          <w:i/>
          <w:color w:val="auto"/>
        </w:rPr>
        <w:lastRenderedPageBreak/>
        <w:t>The Philadelphia Coalition on Children and Opioids</w:t>
      </w:r>
      <w:r w:rsidR="007343CA" w:rsidRPr="00FF1D14">
        <w:rPr>
          <w:rFonts w:ascii="Times New Roman" w:hAnsi="Times New Roman" w:cs="Times New Roman"/>
          <w:b/>
          <w:i/>
          <w:color w:val="auto"/>
        </w:rPr>
        <w:t xml:space="preserve"> (The Coalition)</w:t>
      </w:r>
      <w:r w:rsidR="002D4200" w:rsidRPr="00FF1D14">
        <w:rPr>
          <w:rFonts w:ascii="Times New Roman" w:hAnsi="Times New Roman" w:cs="Times New Roman"/>
          <w:color w:val="auto"/>
        </w:rPr>
        <w:t xml:space="preserve"> </w:t>
      </w:r>
      <w:r w:rsidR="005671EC" w:rsidRPr="00FF1D14">
        <w:rPr>
          <w:rFonts w:ascii="Times New Roman" w:hAnsi="Times New Roman" w:cs="Times New Roman"/>
          <w:color w:val="auto"/>
        </w:rPr>
        <w:t>will serve the city of Philadelphia</w:t>
      </w:r>
      <w:r w:rsidR="002110B7" w:rsidRPr="00FF1D14">
        <w:rPr>
          <w:rFonts w:ascii="Times New Roman" w:hAnsi="Times New Roman" w:cs="Times New Roman"/>
          <w:color w:val="auto"/>
        </w:rPr>
        <w:t>, PA</w:t>
      </w:r>
      <w:r w:rsidR="005671EC" w:rsidRPr="00FF1D14">
        <w:rPr>
          <w:rFonts w:ascii="Times New Roman" w:hAnsi="Times New Roman" w:cs="Times New Roman"/>
          <w:color w:val="auto"/>
        </w:rPr>
        <w:t>.</w:t>
      </w:r>
    </w:p>
    <w:p w14:paraId="43C3FB11" w14:textId="695E7EB4" w:rsidR="002D4200" w:rsidRPr="00FF1D14" w:rsidRDefault="005671EC" w:rsidP="00F13B6E">
      <w:pPr>
        <w:pStyle w:val="Default"/>
        <w:numPr>
          <w:ilvl w:val="0"/>
          <w:numId w:val="25"/>
        </w:numPr>
        <w:spacing w:line="480" w:lineRule="auto"/>
        <w:contextualSpacing/>
        <w:jc w:val="both"/>
        <w:rPr>
          <w:rFonts w:ascii="Times New Roman" w:hAnsi="Times New Roman" w:cs="Times New Roman"/>
          <w:b/>
          <w:color w:val="auto"/>
        </w:rPr>
      </w:pPr>
      <w:r w:rsidRPr="00FF1D14">
        <w:rPr>
          <w:rFonts w:ascii="Times New Roman" w:hAnsi="Times New Roman" w:cs="Times New Roman"/>
          <w:b/>
          <w:color w:val="auto"/>
        </w:rPr>
        <w:t>T</w:t>
      </w:r>
      <w:r w:rsidR="00B52EA6" w:rsidRPr="00FF1D14">
        <w:rPr>
          <w:rFonts w:ascii="Times New Roman" w:hAnsi="Times New Roman" w:cs="Times New Roman"/>
          <w:b/>
          <w:color w:val="auto"/>
        </w:rPr>
        <w:t>he population(s) of crime v</w:t>
      </w:r>
      <w:r w:rsidR="002D4200" w:rsidRPr="00FF1D14">
        <w:rPr>
          <w:rFonts w:ascii="Times New Roman" w:hAnsi="Times New Roman" w:cs="Times New Roman"/>
          <w:b/>
          <w:color w:val="auto"/>
        </w:rPr>
        <w:t>ictims this project will target</w:t>
      </w:r>
      <w:r w:rsidR="00B52EA6" w:rsidRPr="00FF1D14">
        <w:rPr>
          <w:rFonts w:ascii="Times New Roman" w:hAnsi="Times New Roman" w:cs="Times New Roman"/>
          <w:b/>
          <w:color w:val="auto"/>
        </w:rPr>
        <w:t xml:space="preserve"> </w:t>
      </w:r>
    </w:p>
    <w:p w14:paraId="3962E050" w14:textId="6067BADA" w:rsidR="00A758AA" w:rsidRPr="00FF1D14" w:rsidRDefault="00265018" w:rsidP="00F13B6E">
      <w:pPr>
        <w:pStyle w:val="Default"/>
        <w:spacing w:line="480" w:lineRule="auto"/>
        <w:ind w:firstLine="360"/>
        <w:contextualSpacing/>
        <w:jc w:val="both"/>
        <w:rPr>
          <w:rFonts w:ascii="Times New Roman" w:hAnsi="Times New Roman" w:cs="Times New Roman"/>
          <w:color w:val="auto"/>
        </w:rPr>
      </w:pPr>
      <w:r w:rsidRPr="00FF1D14">
        <w:rPr>
          <w:rFonts w:ascii="Times New Roman" w:hAnsi="Times New Roman" w:cs="Times New Roman"/>
          <w:b/>
          <w:i/>
          <w:color w:val="auto"/>
        </w:rPr>
        <w:t xml:space="preserve">The Coalition </w:t>
      </w:r>
      <w:r w:rsidR="005671EC" w:rsidRPr="00FF1D14">
        <w:rPr>
          <w:rFonts w:ascii="Times New Roman" w:hAnsi="Times New Roman" w:cs="Times New Roman"/>
          <w:color w:val="auto"/>
        </w:rPr>
        <w:t>will target those children, birth to 17, involved with the child welfare system in the city of Philadelphia, specifically those with suspected or confirmed child abuse reports from homes in which there is active substance misuse</w:t>
      </w:r>
      <w:r w:rsidR="00BA4B01" w:rsidRPr="00FF1D14">
        <w:rPr>
          <w:rFonts w:ascii="Times New Roman" w:hAnsi="Times New Roman" w:cs="Times New Roman"/>
          <w:color w:val="auto"/>
        </w:rPr>
        <w:t xml:space="preserve"> (child victims)</w:t>
      </w:r>
      <w:r w:rsidR="005671EC" w:rsidRPr="00FF1D14">
        <w:rPr>
          <w:rFonts w:ascii="Times New Roman" w:hAnsi="Times New Roman" w:cs="Times New Roman"/>
          <w:color w:val="auto"/>
        </w:rPr>
        <w:t>.</w:t>
      </w:r>
    </w:p>
    <w:p w14:paraId="1E5D282A" w14:textId="42BC8E31" w:rsidR="00BA4B01" w:rsidRPr="00FF1D14" w:rsidRDefault="00BA4B01" w:rsidP="00F13B6E">
      <w:pPr>
        <w:pStyle w:val="Default"/>
        <w:numPr>
          <w:ilvl w:val="0"/>
          <w:numId w:val="25"/>
        </w:numPr>
        <w:spacing w:line="480" w:lineRule="auto"/>
        <w:contextualSpacing/>
        <w:jc w:val="both"/>
        <w:rPr>
          <w:rFonts w:ascii="Times New Roman" w:hAnsi="Times New Roman" w:cs="Times New Roman"/>
          <w:b/>
          <w:color w:val="auto"/>
        </w:rPr>
      </w:pPr>
      <w:r w:rsidRPr="00FF1D14">
        <w:rPr>
          <w:rFonts w:ascii="Times New Roman" w:hAnsi="Times New Roman" w:cs="Times New Roman"/>
          <w:b/>
          <w:color w:val="auto"/>
        </w:rPr>
        <w:t>O</w:t>
      </w:r>
      <w:r w:rsidR="00B52EA6" w:rsidRPr="00FF1D14">
        <w:rPr>
          <w:rFonts w:ascii="Times New Roman" w:hAnsi="Times New Roman" w:cs="Times New Roman"/>
          <w:b/>
          <w:color w:val="auto"/>
        </w:rPr>
        <w:t xml:space="preserve">verall project strategy and stated goal and objectives </w:t>
      </w:r>
    </w:p>
    <w:p w14:paraId="44D0C8DC" w14:textId="31371A5B" w:rsidR="00084791" w:rsidRDefault="00AD4BA2" w:rsidP="00084791">
      <w:pPr>
        <w:shd w:val="clear" w:color="auto" w:fill="FFFFFF"/>
        <w:spacing w:line="480" w:lineRule="auto"/>
        <w:ind w:firstLine="360"/>
        <w:contextualSpacing/>
        <w:jc w:val="both"/>
        <w:rPr>
          <w:rFonts w:ascii="Times New Roman" w:eastAsia="Times New Roman" w:hAnsi="Times New Roman" w:cs="Times New Roman"/>
          <w:sz w:val="24"/>
          <w:szCs w:val="24"/>
        </w:rPr>
      </w:pPr>
      <w:r w:rsidRPr="00084791">
        <w:rPr>
          <w:rFonts w:ascii="Times New Roman" w:hAnsi="Times New Roman" w:cs="Times New Roman"/>
          <w:b/>
          <w:i/>
          <w:sz w:val="24"/>
          <w:szCs w:val="24"/>
        </w:rPr>
        <w:t>The Coalition</w:t>
      </w:r>
      <w:r w:rsidR="007C7801" w:rsidRPr="00084791">
        <w:rPr>
          <w:rFonts w:ascii="Times New Roman" w:hAnsi="Times New Roman" w:cs="Times New Roman"/>
          <w:sz w:val="24"/>
          <w:szCs w:val="24"/>
        </w:rPr>
        <w:t xml:space="preserve"> will </w:t>
      </w:r>
      <w:r w:rsidR="005671EC" w:rsidRPr="00084791">
        <w:rPr>
          <w:rFonts w:ascii="Times New Roman" w:hAnsi="Times New Roman" w:cs="Times New Roman"/>
          <w:sz w:val="24"/>
          <w:szCs w:val="24"/>
        </w:rPr>
        <w:t>develop and</w:t>
      </w:r>
      <w:r w:rsidR="007C7801" w:rsidRPr="00084791">
        <w:rPr>
          <w:rFonts w:ascii="Times New Roman" w:hAnsi="Times New Roman" w:cs="Times New Roman"/>
          <w:sz w:val="24"/>
          <w:szCs w:val="24"/>
        </w:rPr>
        <w:t xml:space="preserve"> </w:t>
      </w:r>
      <w:r w:rsidR="005671EC" w:rsidRPr="00084791">
        <w:rPr>
          <w:rFonts w:ascii="Times New Roman" w:hAnsi="Times New Roman" w:cs="Times New Roman"/>
          <w:sz w:val="24"/>
          <w:szCs w:val="24"/>
        </w:rPr>
        <w:t>implement a series of recommendations targeted at reducing the impact the opioid crisis has on child crime victims</w:t>
      </w:r>
      <w:r w:rsidR="007C7801" w:rsidRPr="00084791">
        <w:rPr>
          <w:rFonts w:ascii="Times New Roman" w:hAnsi="Times New Roman" w:cs="Times New Roman"/>
          <w:sz w:val="24"/>
          <w:szCs w:val="24"/>
        </w:rPr>
        <w:t xml:space="preserve"> in Philadelphia</w:t>
      </w:r>
      <w:r w:rsidR="005671EC" w:rsidRPr="00084791">
        <w:rPr>
          <w:rFonts w:ascii="Times New Roman" w:hAnsi="Times New Roman" w:cs="Times New Roman"/>
          <w:sz w:val="24"/>
          <w:szCs w:val="24"/>
        </w:rPr>
        <w:t>.</w:t>
      </w:r>
      <w:r w:rsidRPr="00084791">
        <w:rPr>
          <w:rFonts w:ascii="Times New Roman" w:hAnsi="Times New Roman" w:cs="Times New Roman"/>
          <w:sz w:val="24"/>
          <w:szCs w:val="24"/>
        </w:rPr>
        <w:t xml:space="preserve"> </w:t>
      </w:r>
      <w:r w:rsidR="00112E38">
        <w:rPr>
          <w:rFonts w:ascii="Times New Roman" w:eastAsia="Times New Roman" w:hAnsi="Times New Roman" w:cs="Times New Roman"/>
          <w:sz w:val="24"/>
          <w:szCs w:val="24"/>
        </w:rPr>
        <w:t>It</w:t>
      </w:r>
      <w:r w:rsidR="00084791">
        <w:rPr>
          <w:rFonts w:ascii="Times New Roman" w:eastAsia="Times New Roman" w:hAnsi="Times New Roman" w:cs="Times New Roman"/>
          <w:sz w:val="24"/>
          <w:szCs w:val="24"/>
        </w:rPr>
        <w:t xml:space="preserve"> will focus on reaching two clear goals for how Philadelphia’s social-services providers support child victims of the opioid crisis. The first</w:t>
      </w:r>
      <w:r w:rsidR="00084791" w:rsidRPr="00084791">
        <w:rPr>
          <w:rFonts w:ascii="Times New Roman" w:eastAsia="Times New Roman" w:hAnsi="Times New Roman" w:cs="Times New Roman"/>
          <w:sz w:val="24"/>
          <w:szCs w:val="24"/>
        </w:rPr>
        <w:t xml:space="preserve"> goal will be to strengthen assessment of substance use in the homes of families that are involved with the child welfare system and develop clear strategies for child welfare workers to use to access supports and services for the children and their parents/caregivers. Through resource development, communication and training, each child welfare worker walking into a home where there is active substance use will be able to recognize the problem, know how to respond and know how to follow up in a way that provides the right support to the child(ren) and adult(s) in the home. </w:t>
      </w:r>
      <w:r w:rsidR="00084791">
        <w:rPr>
          <w:rFonts w:ascii="Times New Roman" w:eastAsia="Times New Roman" w:hAnsi="Times New Roman" w:cs="Times New Roman"/>
          <w:sz w:val="24"/>
          <w:szCs w:val="24"/>
        </w:rPr>
        <w:t>The</w:t>
      </w:r>
      <w:r w:rsidR="00084791" w:rsidRPr="00084791">
        <w:rPr>
          <w:rFonts w:ascii="Times New Roman" w:eastAsia="Times New Roman" w:hAnsi="Times New Roman" w:cs="Times New Roman"/>
          <w:sz w:val="24"/>
          <w:szCs w:val="24"/>
        </w:rPr>
        <w:t xml:space="preserve"> second goal </w:t>
      </w:r>
      <w:r w:rsidR="00084791">
        <w:rPr>
          <w:rFonts w:ascii="Times New Roman" w:eastAsia="Times New Roman" w:hAnsi="Times New Roman" w:cs="Times New Roman"/>
          <w:sz w:val="24"/>
          <w:szCs w:val="24"/>
        </w:rPr>
        <w:t xml:space="preserve">is </w:t>
      </w:r>
      <w:r w:rsidR="00084791" w:rsidRPr="00084791">
        <w:rPr>
          <w:rFonts w:ascii="Times New Roman" w:eastAsia="Times New Roman" w:hAnsi="Times New Roman" w:cs="Times New Roman"/>
          <w:sz w:val="24"/>
          <w:szCs w:val="24"/>
        </w:rPr>
        <w:t>to extend this knowledge beyond child welfare workers, equipping other systems and individuals who interact with children with the same knowledge and access to resources.</w:t>
      </w:r>
    </w:p>
    <w:p w14:paraId="34188149" w14:textId="16DEF354" w:rsidR="00000627" w:rsidRPr="00084791" w:rsidRDefault="00084791" w:rsidP="00084791">
      <w:pPr>
        <w:pStyle w:val="Default"/>
        <w:spacing w:line="480" w:lineRule="auto"/>
        <w:ind w:firstLine="360"/>
        <w:contextualSpacing/>
        <w:jc w:val="both"/>
        <w:rPr>
          <w:rFonts w:ascii="Times New Roman" w:hAnsi="Times New Roman" w:cs="Times New Roman"/>
          <w:color w:val="auto"/>
        </w:rPr>
      </w:pPr>
      <w:r>
        <w:rPr>
          <w:rFonts w:ascii="Times New Roman" w:hAnsi="Times New Roman" w:cs="Times New Roman"/>
          <w:color w:val="auto"/>
        </w:rPr>
        <w:t xml:space="preserve">To meet these goals, </w:t>
      </w:r>
      <w:r w:rsidR="00465147" w:rsidRPr="00FF1D14">
        <w:rPr>
          <w:rFonts w:ascii="Times New Roman" w:hAnsi="Times New Roman" w:cs="Times New Roman"/>
          <w:color w:val="auto"/>
        </w:rPr>
        <w:t xml:space="preserve">Turning Points for Children </w:t>
      </w:r>
      <w:r w:rsidR="00E03D63" w:rsidRPr="00FF1D14">
        <w:rPr>
          <w:rFonts w:ascii="Times New Roman" w:hAnsi="Times New Roman" w:cs="Times New Roman"/>
          <w:color w:val="auto"/>
        </w:rPr>
        <w:t>identified the Collective Impact framework</w:t>
      </w:r>
      <w:r w:rsidR="00AD4BA2" w:rsidRPr="00FF1D14">
        <w:rPr>
          <w:rFonts w:ascii="Times New Roman" w:hAnsi="Times New Roman" w:cs="Times New Roman"/>
          <w:color w:val="auto"/>
        </w:rPr>
        <w:t xml:space="preserve"> as the </w:t>
      </w:r>
      <w:r>
        <w:rPr>
          <w:rFonts w:ascii="Times New Roman" w:hAnsi="Times New Roman" w:cs="Times New Roman"/>
          <w:color w:val="auto"/>
        </w:rPr>
        <w:t>guiding strategy</w:t>
      </w:r>
      <w:r w:rsidR="00AD4BA2" w:rsidRPr="00FF1D14">
        <w:rPr>
          <w:rFonts w:ascii="Times New Roman" w:hAnsi="Times New Roman" w:cs="Times New Roman"/>
          <w:color w:val="auto"/>
        </w:rPr>
        <w:t xml:space="preserve"> for this project</w:t>
      </w:r>
      <w:r w:rsidR="00E03D63" w:rsidRPr="00FF1D14">
        <w:rPr>
          <w:rFonts w:ascii="Times New Roman" w:hAnsi="Times New Roman" w:cs="Times New Roman"/>
          <w:color w:val="auto"/>
        </w:rPr>
        <w:t xml:space="preserve"> due to its effectiveness with developing lasting solutions in response to large-scale social problems. </w:t>
      </w:r>
      <w:r w:rsidR="00AD4BA2" w:rsidRPr="00FF1D14">
        <w:rPr>
          <w:rFonts w:ascii="Times New Roman" w:hAnsi="Times New Roman" w:cs="Times New Roman"/>
          <w:color w:val="auto"/>
        </w:rPr>
        <w:t xml:space="preserve">The social impact of </w:t>
      </w:r>
      <w:r w:rsidR="00E03D63" w:rsidRPr="00FF1D14">
        <w:rPr>
          <w:rFonts w:ascii="Times New Roman" w:hAnsi="Times New Roman" w:cs="Times New Roman"/>
          <w:color w:val="auto"/>
        </w:rPr>
        <w:t>opioid addiction, specifically on child victims, is extremely complicated and far-reaching</w:t>
      </w:r>
      <w:r w:rsidR="001B74B1" w:rsidRPr="00FF1D14">
        <w:rPr>
          <w:rFonts w:ascii="Times New Roman" w:hAnsi="Times New Roman" w:cs="Times New Roman"/>
          <w:color w:val="auto"/>
        </w:rPr>
        <w:t>,</w:t>
      </w:r>
      <w:r w:rsidR="00E03D63" w:rsidRPr="00FF1D14">
        <w:rPr>
          <w:rFonts w:ascii="Times New Roman" w:hAnsi="Times New Roman" w:cs="Times New Roman"/>
          <w:color w:val="auto"/>
        </w:rPr>
        <w:t xml:space="preserve"> requiring a coordinated e</w:t>
      </w:r>
      <w:r>
        <w:rPr>
          <w:rFonts w:ascii="Times New Roman" w:hAnsi="Times New Roman" w:cs="Times New Roman"/>
          <w:color w:val="auto"/>
        </w:rPr>
        <w:t xml:space="preserve">ffort across multiple </w:t>
      </w:r>
      <w:r>
        <w:rPr>
          <w:rFonts w:ascii="Times New Roman" w:hAnsi="Times New Roman" w:cs="Times New Roman"/>
          <w:color w:val="auto"/>
        </w:rPr>
        <w:lastRenderedPageBreak/>
        <w:t xml:space="preserve">systems. </w:t>
      </w:r>
      <w:r w:rsidR="00E03D63" w:rsidRPr="00FF1D14">
        <w:rPr>
          <w:rFonts w:ascii="Times New Roman" w:hAnsi="Times New Roman" w:cs="Times New Roman"/>
          <w:color w:val="auto"/>
        </w:rPr>
        <w:t>The proposed project will utilize</w:t>
      </w:r>
      <w:r w:rsidR="00505E86">
        <w:rPr>
          <w:rFonts w:ascii="Times New Roman" w:hAnsi="Times New Roman" w:cs="Times New Roman"/>
          <w:color w:val="auto"/>
        </w:rPr>
        <w:t xml:space="preserve"> key</w:t>
      </w:r>
      <w:r w:rsidR="00E03D63" w:rsidRPr="00FF1D14">
        <w:rPr>
          <w:rFonts w:ascii="Times New Roman" w:hAnsi="Times New Roman" w:cs="Times New Roman"/>
          <w:color w:val="auto"/>
        </w:rPr>
        <w:t xml:space="preserve"> strategies from th</w:t>
      </w:r>
      <w:r w:rsidR="00FF1D14" w:rsidRPr="00FF1D14">
        <w:rPr>
          <w:rFonts w:ascii="Times New Roman" w:hAnsi="Times New Roman" w:cs="Times New Roman"/>
          <w:color w:val="auto"/>
        </w:rPr>
        <w:t>e</w:t>
      </w:r>
      <w:r w:rsidR="00505E86">
        <w:rPr>
          <w:rFonts w:ascii="Times New Roman" w:hAnsi="Times New Roman" w:cs="Times New Roman"/>
          <w:color w:val="auto"/>
        </w:rPr>
        <w:t xml:space="preserve"> Collective Impact</w:t>
      </w:r>
      <w:r w:rsidR="00FF1D14" w:rsidRPr="00FF1D14">
        <w:rPr>
          <w:rFonts w:ascii="Times New Roman" w:hAnsi="Times New Roman" w:cs="Times New Roman"/>
          <w:color w:val="auto"/>
        </w:rPr>
        <w:t xml:space="preserve"> framework </w:t>
      </w:r>
      <w:r w:rsidR="00505E86">
        <w:rPr>
          <w:rFonts w:ascii="Times New Roman" w:hAnsi="Times New Roman" w:cs="Times New Roman"/>
          <w:color w:val="auto"/>
        </w:rPr>
        <w:t xml:space="preserve">to </w:t>
      </w:r>
      <w:r w:rsidR="00FF1D14" w:rsidRPr="00FF1D14">
        <w:rPr>
          <w:rFonts w:ascii="Times New Roman" w:hAnsi="Times New Roman" w:cs="Times New Roman"/>
          <w:color w:val="auto"/>
        </w:rPr>
        <w:t>guide the project, including</w:t>
      </w:r>
      <w:r w:rsidR="00E03D63" w:rsidRPr="00FF1D14">
        <w:rPr>
          <w:rFonts w:ascii="Times New Roman" w:hAnsi="Times New Roman" w:cs="Times New Roman"/>
          <w:color w:val="auto"/>
        </w:rPr>
        <w:t>:</w:t>
      </w:r>
      <w:r w:rsidR="00505E86">
        <w:rPr>
          <w:rFonts w:ascii="Times New Roman" w:hAnsi="Times New Roman" w:cs="Times New Roman"/>
          <w:color w:val="auto"/>
        </w:rPr>
        <w:t xml:space="preserve"> </w:t>
      </w:r>
      <w:r w:rsidR="00505E86" w:rsidRPr="00505E86">
        <w:rPr>
          <w:rFonts w:ascii="Times New Roman" w:hAnsi="Times New Roman" w:cs="Times New Roman"/>
          <w:color w:val="auto"/>
        </w:rPr>
        <w:t>1)</w:t>
      </w:r>
      <w:r w:rsidR="00505E86" w:rsidRPr="00505E86">
        <w:rPr>
          <w:rFonts w:ascii="Times New Roman" w:eastAsia="Times New Roman" w:hAnsi="Times New Roman" w:cs="Times New Roman"/>
          <w:bCs/>
          <w:iCs/>
          <w:color w:val="auto"/>
        </w:rPr>
        <w:t xml:space="preserve"> </w:t>
      </w:r>
      <w:r w:rsidR="00DC6F30">
        <w:rPr>
          <w:rFonts w:ascii="Times New Roman" w:eastAsia="Times New Roman" w:hAnsi="Times New Roman" w:cs="Times New Roman"/>
          <w:bCs/>
          <w:iCs/>
          <w:color w:val="auto"/>
        </w:rPr>
        <w:t>d</w:t>
      </w:r>
      <w:r w:rsidR="00505E86" w:rsidRPr="00505E86">
        <w:rPr>
          <w:rFonts w:ascii="Times New Roman" w:eastAsia="Times New Roman" w:hAnsi="Times New Roman" w:cs="Times New Roman"/>
          <w:bCs/>
          <w:iCs/>
          <w:color w:val="auto"/>
        </w:rPr>
        <w:t>eveloping</w:t>
      </w:r>
      <w:r w:rsidR="00E03D63" w:rsidRPr="00505E86">
        <w:rPr>
          <w:rFonts w:ascii="Times New Roman" w:eastAsia="Times New Roman" w:hAnsi="Times New Roman" w:cs="Times New Roman"/>
          <w:bCs/>
          <w:iCs/>
          <w:color w:val="auto"/>
        </w:rPr>
        <w:t xml:space="preserve"> a </w:t>
      </w:r>
      <w:r w:rsidR="00DC6F30">
        <w:rPr>
          <w:rFonts w:ascii="Times New Roman" w:eastAsia="Times New Roman" w:hAnsi="Times New Roman" w:cs="Times New Roman"/>
          <w:bCs/>
          <w:iCs/>
          <w:color w:val="auto"/>
        </w:rPr>
        <w:t>c</w:t>
      </w:r>
      <w:r w:rsidR="007C7801" w:rsidRPr="00505E86">
        <w:rPr>
          <w:rFonts w:ascii="Times New Roman" w:eastAsia="Times New Roman" w:hAnsi="Times New Roman" w:cs="Times New Roman"/>
          <w:bCs/>
          <w:iCs/>
          <w:color w:val="auto"/>
        </w:rPr>
        <w:t xml:space="preserve">ommon </w:t>
      </w:r>
      <w:r w:rsidR="00DC6F30">
        <w:rPr>
          <w:rFonts w:ascii="Times New Roman" w:eastAsia="Times New Roman" w:hAnsi="Times New Roman" w:cs="Times New Roman"/>
          <w:bCs/>
          <w:iCs/>
          <w:color w:val="auto"/>
        </w:rPr>
        <w:t>a</w:t>
      </w:r>
      <w:r w:rsidR="007C7801" w:rsidRPr="00505E86">
        <w:rPr>
          <w:rFonts w:ascii="Times New Roman" w:eastAsia="Times New Roman" w:hAnsi="Times New Roman" w:cs="Times New Roman"/>
          <w:bCs/>
          <w:iCs/>
          <w:color w:val="auto"/>
        </w:rPr>
        <w:t>genda</w:t>
      </w:r>
      <w:r w:rsidR="00505E86" w:rsidRPr="00505E86">
        <w:rPr>
          <w:rFonts w:ascii="Times New Roman" w:eastAsia="Times New Roman" w:hAnsi="Times New Roman" w:cs="Times New Roman"/>
          <w:bCs/>
          <w:iCs/>
          <w:color w:val="auto"/>
        </w:rPr>
        <w:t xml:space="preserve">; 2) </w:t>
      </w:r>
      <w:r w:rsidR="00DC6F30">
        <w:rPr>
          <w:rFonts w:ascii="Times New Roman" w:eastAsia="Times New Roman" w:hAnsi="Times New Roman" w:cs="Times New Roman"/>
          <w:bCs/>
          <w:iCs/>
          <w:color w:val="auto"/>
        </w:rPr>
        <w:t>u</w:t>
      </w:r>
      <w:r w:rsidR="00505E86" w:rsidRPr="00505E86">
        <w:rPr>
          <w:rFonts w:ascii="Times New Roman" w:eastAsia="Times New Roman" w:hAnsi="Times New Roman" w:cs="Times New Roman"/>
          <w:bCs/>
          <w:iCs/>
          <w:color w:val="auto"/>
        </w:rPr>
        <w:t>sing</w:t>
      </w:r>
      <w:r w:rsidR="00E03D63" w:rsidRPr="00505E86">
        <w:rPr>
          <w:rFonts w:ascii="Times New Roman" w:eastAsia="Times New Roman" w:hAnsi="Times New Roman" w:cs="Times New Roman"/>
          <w:bCs/>
          <w:iCs/>
          <w:color w:val="auto"/>
        </w:rPr>
        <w:t xml:space="preserve"> a </w:t>
      </w:r>
      <w:r w:rsidR="00DC6F30">
        <w:rPr>
          <w:rFonts w:ascii="Times New Roman" w:eastAsia="Times New Roman" w:hAnsi="Times New Roman" w:cs="Times New Roman"/>
          <w:bCs/>
          <w:iCs/>
          <w:color w:val="auto"/>
        </w:rPr>
        <w:t>s</w:t>
      </w:r>
      <w:r w:rsidR="007C7801" w:rsidRPr="00505E86">
        <w:rPr>
          <w:rFonts w:ascii="Times New Roman" w:eastAsia="Times New Roman" w:hAnsi="Times New Roman" w:cs="Times New Roman"/>
          <w:bCs/>
          <w:iCs/>
          <w:color w:val="auto"/>
        </w:rPr>
        <w:t xml:space="preserve">hared </w:t>
      </w:r>
      <w:r w:rsidR="00DC6F30">
        <w:rPr>
          <w:rFonts w:ascii="Times New Roman" w:eastAsia="Times New Roman" w:hAnsi="Times New Roman" w:cs="Times New Roman"/>
          <w:bCs/>
          <w:iCs/>
          <w:color w:val="auto"/>
        </w:rPr>
        <w:t>m</w:t>
      </w:r>
      <w:r w:rsidR="007C7801" w:rsidRPr="00505E86">
        <w:rPr>
          <w:rFonts w:ascii="Times New Roman" w:eastAsia="Times New Roman" w:hAnsi="Times New Roman" w:cs="Times New Roman"/>
          <w:bCs/>
          <w:iCs/>
          <w:color w:val="auto"/>
        </w:rPr>
        <w:t xml:space="preserve">easurement </w:t>
      </w:r>
      <w:r w:rsidR="00DC6F30">
        <w:rPr>
          <w:rFonts w:ascii="Times New Roman" w:eastAsia="Times New Roman" w:hAnsi="Times New Roman" w:cs="Times New Roman"/>
          <w:bCs/>
          <w:iCs/>
          <w:color w:val="auto"/>
        </w:rPr>
        <w:t>s</w:t>
      </w:r>
      <w:r w:rsidR="007C7801" w:rsidRPr="00505E86">
        <w:rPr>
          <w:rFonts w:ascii="Times New Roman" w:eastAsia="Times New Roman" w:hAnsi="Times New Roman" w:cs="Times New Roman"/>
          <w:bCs/>
          <w:iCs/>
          <w:color w:val="auto"/>
        </w:rPr>
        <w:t>ystem</w:t>
      </w:r>
      <w:r w:rsidR="00505E86" w:rsidRPr="00505E86">
        <w:rPr>
          <w:rFonts w:ascii="Times New Roman" w:eastAsia="Times New Roman" w:hAnsi="Times New Roman" w:cs="Times New Roman"/>
          <w:bCs/>
          <w:iCs/>
          <w:color w:val="auto"/>
        </w:rPr>
        <w:t xml:space="preserve">; 3) </w:t>
      </w:r>
      <w:r w:rsidR="00DC6F30">
        <w:rPr>
          <w:rFonts w:ascii="Times New Roman" w:eastAsia="Times New Roman" w:hAnsi="Times New Roman" w:cs="Times New Roman"/>
          <w:bCs/>
          <w:iCs/>
          <w:color w:val="auto"/>
        </w:rPr>
        <w:t>p</w:t>
      </w:r>
      <w:r w:rsidR="009B4937" w:rsidRPr="00505E86">
        <w:rPr>
          <w:rFonts w:ascii="Times New Roman" w:eastAsia="Times New Roman" w:hAnsi="Times New Roman" w:cs="Times New Roman"/>
          <w:bCs/>
          <w:iCs/>
          <w:color w:val="auto"/>
        </w:rPr>
        <w:t xml:space="preserve">articipating in </w:t>
      </w:r>
      <w:r w:rsidR="00DC6F30">
        <w:rPr>
          <w:rFonts w:ascii="Times New Roman" w:eastAsia="Times New Roman" w:hAnsi="Times New Roman" w:cs="Times New Roman"/>
          <w:bCs/>
          <w:iCs/>
          <w:color w:val="auto"/>
        </w:rPr>
        <w:t>m</w:t>
      </w:r>
      <w:r w:rsidR="007C7801" w:rsidRPr="00505E86">
        <w:rPr>
          <w:rFonts w:ascii="Times New Roman" w:eastAsia="Times New Roman" w:hAnsi="Times New Roman" w:cs="Times New Roman"/>
          <w:bCs/>
          <w:iCs/>
          <w:color w:val="auto"/>
        </w:rPr>
        <w:t xml:space="preserve">utually </w:t>
      </w:r>
      <w:r w:rsidR="00DC6F30">
        <w:rPr>
          <w:rFonts w:ascii="Times New Roman" w:eastAsia="Times New Roman" w:hAnsi="Times New Roman" w:cs="Times New Roman"/>
          <w:bCs/>
          <w:iCs/>
          <w:color w:val="auto"/>
        </w:rPr>
        <w:t>r</w:t>
      </w:r>
      <w:r w:rsidR="007C7801" w:rsidRPr="00505E86">
        <w:rPr>
          <w:rFonts w:ascii="Times New Roman" w:eastAsia="Times New Roman" w:hAnsi="Times New Roman" w:cs="Times New Roman"/>
          <w:bCs/>
          <w:iCs/>
          <w:color w:val="auto"/>
        </w:rPr>
        <w:t xml:space="preserve">einforcing </w:t>
      </w:r>
      <w:r w:rsidR="00DC6F30">
        <w:rPr>
          <w:rFonts w:ascii="Times New Roman" w:eastAsia="Times New Roman" w:hAnsi="Times New Roman" w:cs="Times New Roman"/>
          <w:bCs/>
          <w:iCs/>
          <w:color w:val="auto"/>
        </w:rPr>
        <w:t>a</w:t>
      </w:r>
      <w:r w:rsidR="007C7801" w:rsidRPr="00505E86">
        <w:rPr>
          <w:rFonts w:ascii="Times New Roman" w:eastAsia="Times New Roman" w:hAnsi="Times New Roman" w:cs="Times New Roman"/>
          <w:bCs/>
          <w:iCs/>
          <w:color w:val="auto"/>
        </w:rPr>
        <w:t>ctivities</w:t>
      </w:r>
      <w:r w:rsidR="00505E86" w:rsidRPr="00505E86">
        <w:rPr>
          <w:rFonts w:ascii="Times New Roman" w:eastAsia="Times New Roman" w:hAnsi="Times New Roman" w:cs="Times New Roman"/>
          <w:bCs/>
          <w:iCs/>
          <w:color w:val="auto"/>
        </w:rPr>
        <w:t xml:space="preserve">; 4) </w:t>
      </w:r>
      <w:r w:rsidR="00DC6F30">
        <w:rPr>
          <w:rFonts w:ascii="Times New Roman" w:eastAsia="Times New Roman" w:hAnsi="Times New Roman" w:cs="Times New Roman"/>
          <w:bCs/>
          <w:iCs/>
          <w:color w:val="auto"/>
        </w:rPr>
        <w:t>e</w:t>
      </w:r>
      <w:r w:rsidR="009B4937" w:rsidRPr="00505E86">
        <w:rPr>
          <w:rFonts w:ascii="Times New Roman" w:eastAsia="Times New Roman" w:hAnsi="Times New Roman" w:cs="Times New Roman"/>
          <w:bCs/>
          <w:iCs/>
          <w:color w:val="auto"/>
        </w:rPr>
        <w:t xml:space="preserve">ngaging in </w:t>
      </w:r>
      <w:r w:rsidR="00DC6F30">
        <w:rPr>
          <w:rFonts w:ascii="Times New Roman" w:eastAsia="Times New Roman" w:hAnsi="Times New Roman" w:cs="Times New Roman"/>
          <w:bCs/>
          <w:iCs/>
          <w:color w:val="auto"/>
        </w:rPr>
        <w:t>c</w:t>
      </w:r>
      <w:r w:rsidR="00505E86" w:rsidRPr="00505E86">
        <w:rPr>
          <w:rFonts w:ascii="Times New Roman" w:eastAsia="Times New Roman" w:hAnsi="Times New Roman" w:cs="Times New Roman"/>
          <w:bCs/>
          <w:iCs/>
          <w:color w:val="auto"/>
        </w:rPr>
        <w:t xml:space="preserve">ontinuous </w:t>
      </w:r>
      <w:r w:rsidR="00DC6F30">
        <w:rPr>
          <w:rFonts w:ascii="Times New Roman" w:eastAsia="Times New Roman" w:hAnsi="Times New Roman" w:cs="Times New Roman"/>
          <w:bCs/>
          <w:iCs/>
          <w:color w:val="auto"/>
        </w:rPr>
        <w:t>c</w:t>
      </w:r>
      <w:r w:rsidR="00505E86" w:rsidRPr="00505E86">
        <w:rPr>
          <w:rFonts w:ascii="Times New Roman" w:eastAsia="Times New Roman" w:hAnsi="Times New Roman" w:cs="Times New Roman"/>
          <w:bCs/>
          <w:iCs/>
          <w:color w:val="auto"/>
        </w:rPr>
        <w:t>ommunication; and 5)</w:t>
      </w:r>
      <w:r>
        <w:rPr>
          <w:rFonts w:ascii="Times New Roman" w:eastAsia="Times New Roman" w:hAnsi="Times New Roman" w:cs="Times New Roman"/>
          <w:bCs/>
          <w:iCs/>
          <w:color w:val="auto"/>
        </w:rPr>
        <w:t xml:space="preserve"> </w:t>
      </w:r>
      <w:r w:rsidR="00DC6F30">
        <w:rPr>
          <w:rFonts w:ascii="Times New Roman" w:eastAsia="Times New Roman" w:hAnsi="Times New Roman" w:cs="Times New Roman"/>
          <w:bCs/>
          <w:iCs/>
          <w:color w:val="auto"/>
        </w:rPr>
        <w:t>f</w:t>
      </w:r>
      <w:r w:rsidR="009B4937" w:rsidRPr="00505E86">
        <w:rPr>
          <w:rFonts w:ascii="Times New Roman" w:eastAsia="Times New Roman" w:hAnsi="Times New Roman" w:cs="Times New Roman"/>
          <w:bCs/>
          <w:iCs/>
          <w:color w:val="auto"/>
        </w:rPr>
        <w:t xml:space="preserve">acilitation through a </w:t>
      </w:r>
      <w:r w:rsidR="00DC6F30">
        <w:rPr>
          <w:rFonts w:ascii="Times New Roman" w:eastAsia="Times New Roman" w:hAnsi="Times New Roman" w:cs="Times New Roman"/>
          <w:bCs/>
          <w:iCs/>
          <w:color w:val="auto"/>
        </w:rPr>
        <w:t>b</w:t>
      </w:r>
      <w:r w:rsidR="00505E86" w:rsidRPr="00505E86">
        <w:rPr>
          <w:rFonts w:ascii="Times New Roman" w:eastAsia="Times New Roman" w:hAnsi="Times New Roman" w:cs="Times New Roman"/>
          <w:bCs/>
          <w:iCs/>
          <w:color w:val="auto"/>
        </w:rPr>
        <w:t xml:space="preserve">ackbone </w:t>
      </w:r>
      <w:r w:rsidR="00DC6F30">
        <w:rPr>
          <w:rFonts w:ascii="Times New Roman" w:eastAsia="Times New Roman" w:hAnsi="Times New Roman" w:cs="Times New Roman"/>
          <w:bCs/>
          <w:iCs/>
          <w:color w:val="auto"/>
        </w:rPr>
        <w:t>o</w:t>
      </w:r>
      <w:r w:rsidR="00505E86" w:rsidRPr="00505E86">
        <w:rPr>
          <w:rFonts w:ascii="Times New Roman" w:eastAsia="Times New Roman" w:hAnsi="Times New Roman" w:cs="Times New Roman"/>
          <w:bCs/>
          <w:iCs/>
          <w:color w:val="auto"/>
        </w:rPr>
        <w:t>rganization.</w:t>
      </w:r>
      <w:r w:rsidR="00505E86">
        <w:rPr>
          <w:rFonts w:ascii="Times New Roman" w:eastAsia="Times New Roman" w:hAnsi="Times New Roman" w:cs="Times New Roman"/>
          <w:b/>
          <w:bCs/>
          <w:i/>
          <w:iCs/>
          <w:color w:val="auto"/>
        </w:rPr>
        <w:t xml:space="preserve"> </w:t>
      </w:r>
    </w:p>
    <w:p w14:paraId="3845B0DA" w14:textId="04ED468D" w:rsidR="002F6F53" w:rsidRDefault="00342235" w:rsidP="00F13B6E">
      <w:pPr>
        <w:shd w:val="clear" w:color="auto" w:fill="FFFFFF"/>
        <w:spacing w:line="480" w:lineRule="auto"/>
        <w:ind w:firstLine="360"/>
        <w:contextualSpacing/>
        <w:jc w:val="both"/>
        <w:rPr>
          <w:rFonts w:ascii="Times New Roman" w:hAnsi="Times New Roman" w:cs="Times New Roman"/>
          <w:sz w:val="24"/>
          <w:szCs w:val="24"/>
        </w:rPr>
      </w:pPr>
      <w:r w:rsidRPr="00084791">
        <w:rPr>
          <w:rFonts w:ascii="Times New Roman" w:eastAsia="Times New Roman" w:hAnsi="Times New Roman" w:cs="Times New Roman"/>
          <w:sz w:val="24"/>
          <w:szCs w:val="24"/>
        </w:rPr>
        <w:t xml:space="preserve">While much of the work proposed will rely on the child welfare and other formal systems, there is also the need for a broader community understanding and a set of strategies to increase capacity to respond.  </w:t>
      </w:r>
      <w:r w:rsidR="00465147" w:rsidRPr="00084791">
        <w:rPr>
          <w:rFonts w:ascii="Times New Roman" w:hAnsi="Times New Roman" w:cs="Times New Roman"/>
          <w:sz w:val="24"/>
          <w:szCs w:val="24"/>
        </w:rPr>
        <w:t xml:space="preserve">Turning Points for Children </w:t>
      </w:r>
      <w:r w:rsidR="004F596A" w:rsidRPr="00084791">
        <w:rPr>
          <w:rFonts w:ascii="Times New Roman" w:eastAsia="Times New Roman" w:hAnsi="Times New Roman" w:cs="Times New Roman"/>
          <w:sz w:val="24"/>
          <w:szCs w:val="24"/>
        </w:rPr>
        <w:t>will convene a group of stakeholders to address the objectives identified with this opportunity</w:t>
      </w:r>
      <w:r w:rsidR="005E4594" w:rsidRPr="00084791">
        <w:rPr>
          <w:rFonts w:ascii="Times New Roman" w:eastAsia="Times New Roman" w:hAnsi="Times New Roman" w:cs="Times New Roman"/>
          <w:sz w:val="24"/>
          <w:szCs w:val="24"/>
        </w:rPr>
        <w:t xml:space="preserve"> using the Collective Impact Framework as the foundation for system change.  </w:t>
      </w:r>
      <w:r w:rsidR="00112E38" w:rsidRPr="00112E38">
        <w:rPr>
          <w:rFonts w:ascii="Times New Roman" w:hAnsi="Times New Roman" w:cs="Times New Roman"/>
          <w:sz w:val="24"/>
          <w:szCs w:val="24"/>
        </w:rPr>
        <w:t>Turning Points for Children</w:t>
      </w:r>
      <w:r w:rsidR="00DC6F30">
        <w:rPr>
          <w:rFonts w:ascii="Times New Roman" w:hAnsi="Times New Roman" w:cs="Times New Roman"/>
          <w:b/>
          <w:i/>
          <w:sz w:val="24"/>
          <w:szCs w:val="24"/>
        </w:rPr>
        <w:t xml:space="preserve"> </w:t>
      </w:r>
      <w:r w:rsidR="002F6F53" w:rsidRPr="00084791">
        <w:rPr>
          <w:rFonts w:ascii="Times New Roman" w:hAnsi="Times New Roman" w:cs="Times New Roman"/>
          <w:sz w:val="24"/>
          <w:szCs w:val="24"/>
        </w:rPr>
        <w:t>will be responsible for the following</w:t>
      </w:r>
      <w:r w:rsidR="00514097">
        <w:rPr>
          <w:rFonts w:ascii="Times New Roman" w:hAnsi="Times New Roman" w:cs="Times New Roman"/>
          <w:sz w:val="24"/>
          <w:szCs w:val="24"/>
        </w:rPr>
        <w:t xml:space="preserve"> activities to meet the stated goals</w:t>
      </w:r>
      <w:r w:rsidR="002F6F53" w:rsidRPr="00084791">
        <w:rPr>
          <w:rFonts w:ascii="Times New Roman" w:hAnsi="Times New Roman" w:cs="Times New Roman"/>
          <w:sz w:val="24"/>
          <w:szCs w:val="24"/>
        </w:rPr>
        <w:t>:</w:t>
      </w:r>
    </w:p>
    <w:p w14:paraId="2FCC2D34" w14:textId="253D349D" w:rsidR="00084791" w:rsidRPr="00084791" w:rsidRDefault="00084791" w:rsidP="00084791">
      <w:pPr>
        <w:pStyle w:val="ListParagraph"/>
        <w:numPr>
          <w:ilvl w:val="0"/>
          <w:numId w:val="48"/>
        </w:numPr>
        <w:shd w:val="clear" w:color="auto" w:fill="FFFFFF"/>
        <w:spacing w:line="480" w:lineRule="auto"/>
        <w:jc w:val="both"/>
        <w:rPr>
          <w:rFonts w:ascii="Times New Roman" w:hAnsi="Times New Roman" w:cs="Times New Roman"/>
          <w:sz w:val="24"/>
          <w:szCs w:val="24"/>
        </w:rPr>
      </w:pPr>
      <w:r w:rsidRPr="00084791">
        <w:rPr>
          <w:rFonts w:ascii="Times New Roman" w:hAnsi="Times New Roman" w:cs="Times New Roman"/>
          <w:sz w:val="24"/>
          <w:szCs w:val="24"/>
        </w:rPr>
        <w:t>Provide long-term strategic direction to The Coalition and its work.</w:t>
      </w:r>
    </w:p>
    <w:p w14:paraId="46EF0286" w14:textId="7EABFF3F" w:rsidR="00084791" w:rsidRPr="00084791" w:rsidRDefault="00084791" w:rsidP="00084791">
      <w:pPr>
        <w:pStyle w:val="ListParagraph"/>
        <w:numPr>
          <w:ilvl w:val="0"/>
          <w:numId w:val="48"/>
        </w:numPr>
        <w:shd w:val="clear" w:color="auto" w:fill="FFFFFF"/>
        <w:spacing w:line="480" w:lineRule="auto"/>
        <w:jc w:val="both"/>
        <w:rPr>
          <w:rFonts w:ascii="Times New Roman" w:hAnsi="Times New Roman" w:cs="Times New Roman"/>
          <w:sz w:val="24"/>
          <w:szCs w:val="24"/>
        </w:rPr>
      </w:pPr>
      <w:r w:rsidRPr="00084791">
        <w:rPr>
          <w:rFonts w:ascii="Times New Roman" w:hAnsi="Times New Roman" w:cs="Times New Roman"/>
          <w:sz w:val="24"/>
          <w:szCs w:val="24"/>
        </w:rPr>
        <w:t xml:space="preserve">Provide support and direction to </w:t>
      </w:r>
      <w:r w:rsidR="00730894" w:rsidRPr="00424CF0">
        <w:rPr>
          <w:rFonts w:ascii="Times New Roman" w:hAnsi="Times New Roman" w:cs="Times New Roman"/>
          <w:b/>
          <w:i/>
          <w:sz w:val="24"/>
          <w:szCs w:val="24"/>
        </w:rPr>
        <w:t>The Coalition</w:t>
      </w:r>
      <w:r w:rsidR="00730894" w:rsidRPr="00084791">
        <w:rPr>
          <w:rFonts w:ascii="Times New Roman" w:hAnsi="Times New Roman" w:cs="Times New Roman"/>
          <w:sz w:val="24"/>
          <w:szCs w:val="24"/>
        </w:rPr>
        <w:t xml:space="preserve"> </w:t>
      </w:r>
      <w:r w:rsidRPr="00084791">
        <w:rPr>
          <w:rFonts w:ascii="Times New Roman" w:hAnsi="Times New Roman" w:cs="Times New Roman"/>
          <w:sz w:val="24"/>
          <w:szCs w:val="24"/>
        </w:rPr>
        <w:t xml:space="preserve">as the backbone organization. </w:t>
      </w:r>
    </w:p>
    <w:p w14:paraId="5A40B854" w14:textId="51B7B337" w:rsidR="00084791" w:rsidRPr="00084791" w:rsidRDefault="00084791" w:rsidP="00084791">
      <w:pPr>
        <w:pStyle w:val="ListParagraph"/>
        <w:numPr>
          <w:ilvl w:val="0"/>
          <w:numId w:val="48"/>
        </w:numPr>
        <w:shd w:val="clear" w:color="auto" w:fill="FFFFFF"/>
        <w:spacing w:line="480" w:lineRule="auto"/>
        <w:jc w:val="both"/>
        <w:rPr>
          <w:rFonts w:ascii="Times New Roman" w:hAnsi="Times New Roman" w:cs="Times New Roman"/>
          <w:sz w:val="24"/>
          <w:szCs w:val="24"/>
        </w:rPr>
      </w:pPr>
      <w:r w:rsidRPr="00084791">
        <w:rPr>
          <w:rFonts w:ascii="Times New Roman" w:hAnsi="Times New Roman" w:cs="Times New Roman"/>
          <w:sz w:val="24"/>
          <w:szCs w:val="24"/>
        </w:rPr>
        <w:t>Determine the resources needed and implement strategies for obtaining the resources.</w:t>
      </w:r>
    </w:p>
    <w:p w14:paraId="7FEC4CB2" w14:textId="01A64C9C" w:rsidR="00084791" w:rsidRPr="00084791" w:rsidRDefault="00084791" w:rsidP="00084791">
      <w:pPr>
        <w:pStyle w:val="ListParagraph"/>
        <w:numPr>
          <w:ilvl w:val="0"/>
          <w:numId w:val="48"/>
        </w:numPr>
        <w:shd w:val="clear" w:color="auto" w:fill="FFFFFF"/>
        <w:spacing w:line="480" w:lineRule="auto"/>
        <w:jc w:val="both"/>
        <w:rPr>
          <w:rFonts w:ascii="Times New Roman" w:hAnsi="Times New Roman" w:cs="Times New Roman"/>
          <w:sz w:val="24"/>
          <w:szCs w:val="24"/>
        </w:rPr>
      </w:pPr>
      <w:r w:rsidRPr="00084791">
        <w:rPr>
          <w:rFonts w:ascii="Times New Roman" w:hAnsi="Times New Roman" w:cs="Times New Roman"/>
          <w:sz w:val="24"/>
          <w:szCs w:val="24"/>
        </w:rPr>
        <w:t>Monitor progress against common agenda goals and indicators</w:t>
      </w:r>
    </w:p>
    <w:p w14:paraId="6DF0E0E8" w14:textId="6345EDFA" w:rsidR="00084791" w:rsidRDefault="00084791" w:rsidP="00084791">
      <w:pPr>
        <w:pStyle w:val="ListParagraph"/>
        <w:numPr>
          <w:ilvl w:val="0"/>
          <w:numId w:val="47"/>
        </w:numPr>
        <w:shd w:val="clear" w:color="auto" w:fill="FFFFFF"/>
        <w:spacing w:line="480" w:lineRule="auto"/>
        <w:jc w:val="both"/>
        <w:rPr>
          <w:rFonts w:ascii="Times New Roman" w:hAnsi="Times New Roman" w:cs="Times New Roman"/>
          <w:sz w:val="24"/>
          <w:szCs w:val="24"/>
        </w:rPr>
      </w:pPr>
      <w:r w:rsidRPr="00084791">
        <w:rPr>
          <w:rFonts w:ascii="Times New Roman" w:hAnsi="Times New Roman" w:cs="Times New Roman"/>
          <w:sz w:val="24"/>
          <w:szCs w:val="24"/>
        </w:rPr>
        <w:t>Review data to inform cha</w:t>
      </w:r>
      <w:r w:rsidR="00424CF0">
        <w:rPr>
          <w:rFonts w:ascii="Times New Roman" w:hAnsi="Times New Roman" w:cs="Times New Roman"/>
          <w:sz w:val="24"/>
          <w:szCs w:val="24"/>
        </w:rPr>
        <w:t xml:space="preserve">nges in stakeholder engagement </w:t>
      </w:r>
      <w:r w:rsidRPr="00084791">
        <w:rPr>
          <w:rFonts w:ascii="Times New Roman" w:hAnsi="Times New Roman" w:cs="Times New Roman"/>
          <w:sz w:val="24"/>
          <w:szCs w:val="24"/>
        </w:rPr>
        <w:t>and/or strategies.</w:t>
      </w:r>
    </w:p>
    <w:p w14:paraId="4BD392DC" w14:textId="4958C7AC" w:rsidR="00084791" w:rsidRPr="00084791" w:rsidRDefault="00084791" w:rsidP="00084791">
      <w:pPr>
        <w:pStyle w:val="ListParagraph"/>
        <w:numPr>
          <w:ilvl w:val="0"/>
          <w:numId w:val="47"/>
        </w:numPr>
        <w:shd w:val="clear" w:color="auto" w:fill="FFFFFF"/>
        <w:spacing w:line="480" w:lineRule="auto"/>
        <w:jc w:val="both"/>
        <w:rPr>
          <w:rFonts w:ascii="Times New Roman" w:hAnsi="Times New Roman" w:cs="Times New Roman"/>
          <w:sz w:val="24"/>
          <w:szCs w:val="24"/>
        </w:rPr>
      </w:pPr>
      <w:r w:rsidRPr="00084791">
        <w:rPr>
          <w:rFonts w:ascii="Times New Roman" w:hAnsi="Times New Roman" w:cs="Times New Roman"/>
          <w:sz w:val="24"/>
          <w:szCs w:val="24"/>
        </w:rPr>
        <w:t xml:space="preserve">Champion </w:t>
      </w:r>
      <w:r w:rsidRPr="00424CF0">
        <w:rPr>
          <w:rFonts w:ascii="Times New Roman" w:hAnsi="Times New Roman" w:cs="Times New Roman"/>
          <w:b/>
          <w:i/>
          <w:sz w:val="24"/>
          <w:szCs w:val="24"/>
        </w:rPr>
        <w:t>The Coalition</w:t>
      </w:r>
      <w:r w:rsidRPr="00084791">
        <w:rPr>
          <w:rFonts w:ascii="Times New Roman" w:hAnsi="Times New Roman" w:cs="Times New Roman"/>
          <w:sz w:val="24"/>
          <w:szCs w:val="24"/>
        </w:rPr>
        <w:t xml:space="preserve"> and its work broadly in the community.</w:t>
      </w:r>
    </w:p>
    <w:p w14:paraId="4196B7F9" w14:textId="6C8A9AD5" w:rsidR="005E4594" w:rsidRPr="00FF1D14" w:rsidRDefault="005E4594" w:rsidP="00084791">
      <w:pPr>
        <w:shd w:val="clear" w:color="auto" w:fill="FFFFFF"/>
        <w:spacing w:line="480" w:lineRule="auto"/>
        <w:ind w:firstLine="360"/>
        <w:contextualSpacing/>
        <w:jc w:val="both"/>
        <w:rPr>
          <w:rFonts w:ascii="Times New Roman" w:eastAsia="Times New Roman" w:hAnsi="Times New Roman" w:cs="Times New Roman"/>
          <w:sz w:val="24"/>
          <w:szCs w:val="24"/>
        </w:rPr>
      </w:pPr>
      <w:r w:rsidRPr="00FF1D14">
        <w:rPr>
          <w:rFonts w:ascii="Times New Roman" w:eastAsia="Times New Roman" w:hAnsi="Times New Roman" w:cs="Times New Roman"/>
          <w:sz w:val="24"/>
          <w:szCs w:val="24"/>
        </w:rPr>
        <w:t xml:space="preserve">Turning Points for Children will serve as convener </w:t>
      </w:r>
      <w:r w:rsidR="005F7F17">
        <w:rPr>
          <w:rFonts w:ascii="Times New Roman" w:eastAsia="Times New Roman" w:hAnsi="Times New Roman" w:cs="Times New Roman"/>
          <w:sz w:val="24"/>
          <w:szCs w:val="24"/>
        </w:rPr>
        <w:t>and back</w:t>
      </w:r>
      <w:r w:rsidR="00730894">
        <w:rPr>
          <w:rFonts w:ascii="Times New Roman" w:eastAsia="Times New Roman" w:hAnsi="Times New Roman" w:cs="Times New Roman"/>
          <w:sz w:val="24"/>
          <w:szCs w:val="24"/>
        </w:rPr>
        <w:t xml:space="preserve">bone organization in this model. </w:t>
      </w:r>
      <w:r w:rsidR="005F7F17">
        <w:rPr>
          <w:rFonts w:ascii="Times New Roman" w:eastAsia="Times New Roman" w:hAnsi="Times New Roman" w:cs="Times New Roman"/>
          <w:sz w:val="24"/>
          <w:szCs w:val="24"/>
        </w:rPr>
        <w:t xml:space="preserve"> </w:t>
      </w:r>
      <w:r w:rsidR="00730894">
        <w:rPr>
          <w:rFonts w:ascii="Times New Roman" w:eastAsia="Times New Roman" w:hAnsi="Times New Roman" w:cs="Times New Roman"/>
          <w:sz w:val="24"/>
          <w:szCs w:val="24"/>
        </w:rPr>
        <w:t>It</w:t>
      </w:r>
      <w:r w:rsidR="005F7F17">
        <w:rPr>
          <w:rFonts w:ascii="Times New Roman" w:eastAsia="Times New Roman" w:hAnsi="Times New Roman" w:cs="Times New Roman"/>
          <w:sz w:val="24"/>
          <w:szCs w:val="24"/>
        </w:rPr>
        <w:t xml:space="preserve"> will </w:t>
      </w:r>
      <w:r w:rsidRPr="00FF1D14">
        <w:rPr>
          <w:rFonts w:ascii="Times New Roman" w:eastAsia="Times New Roman" w:hAnsi="Times New Roman" w:cs="Times New Roman"/>
          <w:sz w:val="24"/>
          <w:szCs w:val="24"/>
        </w:rPr>
        <w:t xml:space="preserve">provide the infrastructure </w:t>
      </w:r>
      <w:r w:rsidR="005F7F17">
        <w:rPr>
          <w:rFonts w:ascii="Times New Roman" w:eastAsia="Times New Roman" w:hAnsi="Times New Roman" w:cs="Times New Roman"/>
          <w:sz w:val="24"/>
          <w:szCs w:val="24"/>
        </w:rPr>
        <w:t xml:space="preserve">and leadership </w:t>
      </w:r>
      <w:r w:rsidRPr="00FF1D14">
        <w:rPr>
          <w:rFonts w:ascii="Times New Roman" w:eastAsia="Times New Roman" w:hAnsi="Times New Roman" w:cs="Times New Roman"/>
          <w:sz w:val="24"/>
          <w:szCs w:val="24"/>
        </w:rPr>
        <w:t>to move through thr</w:t>
      </w:r>
      <w:r w:rsidR="005F7F17">
        <w:rPr>
          <w:rFonts w:ascii="Times New Roman" w:eastAsia="Times New Roman" w:hAnsi="Times New Roman" w:cs="Times New Roman"/>
          <w:sz w:val="24"/>
          <w:szCs w:val="24"/>
        </w:rPr>
        <w:t>ee phases of systems change</w:t>
      </w:r>
      <w:r w:rsidRPr="00FF1D14">
        <w:rPr>
          <w:rFonts w:ascii="Times New Roman" w:eastAsia="Times New Roman" w:hAnsi="Times New Roman" w:cs="Times New Roman"/>
          <w:sz w:val="24"/>
          <w:szCs w:val="24"/>
        </w:rPr>
        <w:t>:</w:t>
      </w:r>
    </w:p>
    <w:p w14:paraId="448AE2B6" w14:textId="24BF12B5" w:rsidR="00BE27D7" w:rsidRPr="00FF1D14" w:rsidRDefault="005F7F17" w:rsidP="00F13B6E">
      <w:pPr>
        <w:pStyle w:val="ListParagraph"/>
        <w:numPr>
          <w:ilvl w:val="0"/>
          <w:numId w:val="39"/>
        </w:numPr>
        <w:shd w:val="clear" w:color="auto" w:fill="FFFFFF"/>
        <w:spacing w:line="480" w:lineRule="auto"/>
        <w:ind w:left="360"/>
        <w:jc w:val="both"/>
        <w:rPr>
          <w:rFonts w:ascii="Times New Roman" w:eastAsia="Times New Roman" w:hAnsi="Times New Roman" w:cs="Times New Roman"/>
          <w:sz w:val="24"/>
          <w:szCs w:val="24"/>
        </w:rPr>
      </w:pPr>
      <w:r w:rsidRPr="00FF1D14">
        <w:rPr>
          <w:noProof/>
        </w:rPr>
        <w:lastRenderedPageBreak/>
        <w:drawing>
          <wp:anchor distT="0" distB="0" distL="114300" distR="114300" simplePos="0" relativeHeight="251659264" behindDoc="1" locked="0" layoutInCell="1" allowOverlap="1" wp14:anchorId="1618BB96" wp14:editId="425506E1">
            <wp:simplePos x="0" y="0"/>
            <wp:positionH relativeFrom="column">
              <wp:posOffset>2472113</wp:posOffset>
            </wp:positionH>
            <wp:positionV relativeFrom="paragraph">
              <wp:posOffset>66675</wp:posOffset>
            </wp:positionV>
            <wp:extent cx="3710305" cy="4168775"/>
            <wp:effectExtent l="0" t="0" r="4445" b="0"/>
            <wp:wrapSquare wrapText="bothSides"/>
            <wp:docPr id="2" name="Picture 2" descr="C:\Users\sshell\AppData\Local\Microsoft\Windows\Temporary Internet Files\Content.Outlook\6K279BCQ\chart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hell\AppData\Local\Microsoft\Windows\Temporary Internet Files\Content.Outlook\6K279BCQ\chart1-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0305" cy="416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961" w:rsidRPr="00FF1D14">
        <w:rPr>
          <w:rFonts w:ascii="Times New Roman" w:eastAsia="Times New Roman" w:hAnsi="Times New Roman" w:cs="Times New Roman"/>
          <w:b/>
          <w:sz w:val="24"/>
          <w:szCs w:val="24"/>
        </w:rPr>
        <w:t>Assess</w:t>
      </w:r>
      <w:r w:rsidR="005E4594" w:rsidRPr="00FF1D14">
        <w:rPr>
          <w:rFonts w:ascii="Times New Roman" w:eastAsia="Times New Roman" w:hAnsi="Times New Roman" w:cs="Times New Roman"/>
          <w:sz w:val="24"/>
          <w:szCs w:val="24"/>
        </w:rPr>
        <w:t xml:space="preserve">: </w:t>
      </w:r>
      <w:r w:rsidR="005E4594" w:rsidRPr="00FF1D14">
        <w:rPr>
          <w:rFonts w:ascii="Times New Roman" w:hAnsi="Times New Roman" w:cs="Times New Roman"/>
          <w:b/>
          <w:i/>
          <w:sz w:val="24"/>
          <w:szCs w:val="24"/>
        </w:rPr>
        <w:t>The Coalition</w:t>
      </w:r>
      <w:r w:rsidR="005E4594" w:rsidRPr="00FF1D14">
        <w:rPr>
          <w:rFonts w:ascii="Times New Roman" w:hAnsi="Times New Roman" w:cs="Times New Roman"/>
          <w:sz w:val="24"/>
          <w:szCs w:val="24"/>
        </w:rPr>
        <w:t xml:space="preserve"> will consider the context in which children are impacted by opioid use</w:t>
      </w:r>
      <w:r w:rsidR="00824961" w:rsidRPr="00FF1D14">
        <w:rPr>
          <w:rFonts w:ascii="Times New Roman" w:hAnsi="Times New Roman" w:cs="Times New Roman"/>
          <w:sz w:val="24"/>
          <w:szCs w:val="24"/>
        </w:rPr>
        <w:t xml:space="preserve"> and work to improve</w:t>
      </w:r>
      <w:r w:rsidR="005E4594" w:rsidRPr="00FF1D14">
        <w:rPr>
          <w:rFonts w:ascii="Times New Roman" w:hAnsi="Times New Roman" w:cs="Times New Roman"/>
          <w:sz w:val="24"/>
          <w:szCs w:val="24"/>
        </w:rPr>
        <w:t xml:space="preserve"> the political environment that surrounds the </w:t>
      </w:r>
      <w:r w:rsidR="00824961" w:rsidRPr="00FF1D14">
        <w:rPr>
          <w:rFonts w:ascii="Times New Roman" w:hAnsi="Times New Roman" w:cs="Times New Roman"/>
          <w:sz w:val="24"/>
          <w:szCs w:val="24"/>
        </w:rPr>
        <w:t xml:space="preserve">child welfare and other child-serving </w:t>
      </w:r>
      <w:r w:rsidR="005E4594" w:rsidRPr="00FF1D14">
        <w:rPr>
          <w:rFonts w:ascii="Times New Roman" w:hAnsi="Times New Roman" w:cs="Times New Roman"/>
          <w:sz w:val="24"/>
          <w:szCs w:val="24"/>
        </w:rPr>
        <w:t>system</w:t>
      </w:r>
      <w:r w:rsidR="00824961" w:rsidRPr="00FF1D14">
        <w:rPr>
          <w:rFonts w:ascii="Times New Roman" w:hAnsi="Times New Roman" w:cs="Times New Roman"/>
          <w:sz w:val="24"/>
          <w:szCs w:val="24"/>
        </w:rPr>
        <w:t xml:space="preserve">s so that they produce needed </w:t>
      </w:r>
      <w:r w:rsidR="005E4594" w:rsidRPr="00FF1D14">
        <w:rPr>
          <w:rFonts w:ascii="Times New Roman" w:hAnsi="Times New Roman" w:cs="Times New Roman"/>
          <w:sz w:val="24"/>
          <w:szCs w:val="24"/>
        </w:rPr>
        <w:t>polic</w:t>
      </w:r>
      <w:r w:rsidR="00824961" w:rsidRPr="00FF1D14">
        <w:rPr>
          <w:rFonts w:ascii="Times New Roman" w:hAnsi="Times New Roman" w:cs="Times New Roman"/>
          <w:sz w:val="24"/>
          <w:szCs w:val="24"/>
        </w:rPr>
        <w:t>y and funding changes.</w:t>
      </w:r>
      <w:r w:rsidR="005E4594" w:rsidRPr="00FF1D14">
        <w:rPr>
          <w:rFonts w:ascii="Times New Roman" w:hAnsi="Times New Roman" w:cs="Times New Roman"/>
          <w:sz w:val="24"/>
          <w:szCs w:val="24"/>
        </w:rPr>
        <w:t xml:space="preserve"> </w:t>
      </w:r>
      <w:r w:rsidR="00824961" w:rsidRPr="00FF1D14">
        <w:rPr>
          <w:rFonts w:ascii="Times New Roman" w:hAnsi="Times New Roman" w:cs="Times New Roman"/>
          <w:sz w:val="24"/>
          <w:szCs w:val="24"/>
        </w:rPr>
        <w:t xml:space="preserve">The group will identify </w:t>
      </w:r>
      <w:r w:rsidR="00424CF0">
        <w:rPr>
          <w:rFonts w:ascii="Times New Roman" w:hAnsi="Times New Roman" w:cs="Times New Roman"/>
          <w:sz w:val="24"/>
          <w:szCs w:val="24"/>
        </w:rPr>
        <w:t>current supports,</w:t>
      </w:r>
      <w:r w:rsidR="00824961" w:rsidRPr="00FF1D14">
        <w:rPr>
          <w:rFonts w:ascii="Times New Roman" w:hAnsi="Times New Roman" w:cs="Times New Roman"/>
          <w:sz w:val="24"/>
          <w:szCs w:val="24"/>
        </w:rPr>
        <w:t xml:space="preserve"> gaps in services, training and messaging. </w:t>
      </w:r>
    </w:p>
    <w:p w14:paraId="33400A69" w14:textId="30757BD1" w:rsidR="005F7F17" w:rsidRPr="00730894" w:rsidRDefault="00824961" w:rsidP="00730894">
      <w:pPr>
        <w:pStyle w:val="ListParagraph"/>
        <w:numPr>
          <w:ilvl w:val="0"/>
          <w:numId w:val="39"/>
        </w:numPr>
        <w:shd w:val="clear" w:color="auto" w:fill="FFFFFF"/>
        <w:spacing w:line="480" w:lineRule="auto"/>
        <w:ind w:left="360"/>
        <w:jc w:val="both"/>
        <w:rPr>
          <w:rFonts w:ascii="Times New Roman" w:eastAsia="Times New Roman" w:hAnsi="Times New Roman" w:cs="Times New Roman"/>
          <w:sz w:val="24"/>
          <w:szCs w:val="24"/>
        </w:rPr>
      </w:pPr>
      <w:r w:rsidRPr="00FF1D14">
        <w:rPr>
          <w:rFonts w:ascii="Times New Roman" w:hAnsi="Times New Roman" w:cs="Times New Roman"/>
          <w:b/>
          <w:sz w:val="24"/>
          <w:szCs w:val="24"/>
        </w:rPr>
        <w:t>Braid:</w:t>
      </w:r>
      <w:r w:rsidRPr="00FF1D14">
        <w:rPr>
          <w:rFonts w:ascii="Times New Roman" w:hAnsi="Times New Roman" w:cs="Times New Roman"/>
          <w:sz w:val="24"/>
          <w:szCs w:val="24"/>
        </w:rPr>
        <w:t xml:space="preserve"> </w:t>
      </w:r>
      <w:r w:rsidRPr="00FF1D14">
        <w:rPr>
          <w:rFonts w:ascii="Times New Roman" w:hAnsi="Times New Roman" w:cs="Times New Roman"/>
          <w:b/>
          <w:i/>
          <w:sz w:val="24"/>
          <w:szCs w:val="24"/>
        </w:rPr>
        <w:t>The Coalition</w:t>
      </w:r>
      <w:r w:rsidRPr="00FF1D14">
        <w:rPr>
          <w:rFonts w:ascii="Times New Roman" w:hAnsi="Times New Roman" w:cs="Times New Roman"/>
          <w:sz w:val="24"/>
          <w:szCs w:val="24"/>
        </w:rPr>
        <w:t xml:space="preserve"> will identify evidence-based programs, services and messaging to fill identified gaps in the existing continuum of care for child victims, training for child welfare workers and workers in other child-serving systems and messaging to the broader community. </w:t>
      </w:r>
      <w:r w:rsidR="00AF06D6" w:rsidRPr="00FF1D14">
        <w:rPr>
          <w:rFonts w:ascii="Times New Roman" w:hAnsi="Times New Roman" w:cs="Times New Roman"/>
          <w:sz w:val="24"/>
          <w:szCs w:val="24"/>
        </w:rPr>
        <w:t xml:space="preserve">Training will focus on increasing child welfare workers’ capacity to serve as first responders when confronted with opioid use in the homes and communities in which they work and on providing children and families with services through linkages to evidence-based practices. </w:t>
      </w:r>
    </w:p>
    <w:p w14:paraId="23EEE404" w14:textId="3AE80993" w:rsidR="008464CA" w:rsidRPr="00FF1D14" w:rsidRDefault="00824961" w:rsidP="00F13B6E">
      <w:pPr>
        <w:pStyle w:val="ListParagraph"/>
        <w:numPr>
          <w:ilvl w:val="0"/>
          <w:numId w:val="39"/>
        </w:numPr>
        <w:shd w:val="clear" w:color="auto" w:fill="FFFFFF"/>
        <w:spacing w:line="480" w:lineRule="auto"/>
        <w:ind w:left="360"/>
        <w:jc w:val="both"/>
        <w:rPr>
          <w:rFonts w:ascii="Times New Roman" w:hAnsi="Times New Roman" w:cs="Times New Roman"/>
          <w:sz w:val="24"/>
          <w:szCs w:val="24"/>
        </w:rPr>
      </w:pPr>
      <w:r w:rsidRPr="00FF1D14">
        <w:rPr>
          <w:rFonts w:ascii="Times New Roman" w:hAnsi="Times New Roman" w:cs="Times New Roman"/>
          <w:b/>
          <w:sz w:val="24"/>
          <w:szCs w:val="24"/>
        </w:rPr>
        <w:t xml:space="preserve">Coordinate: </w:t>
      </w:r>
      <w:r w:rsidRPr="00FF1D14">
        <w:rPr>
          <w:rFonts w:ascii="Times New Roman" w:hAnsi="Times New Roman" w:cs="Times New Roman"/>
          <w:b/>
          <w:i/>
          <w:sz w:val="24"/>
          <w:szCs w:val="24"/>
        </w:rPr>
        <w:t>The Coalition</w:t>
      </w:r>
      <w:r w:rsidRPr="00FF1D14">
        <w:rPr>
          <w:rFonts w:ascii="Times New Roman" w:hAnsi="Times New Roman" w:cs="Times New Roman"/>
          <w:sz w:val="24"/>
          <w:szCs w:val="24"/>
        </w:rPr>
        <w:t xml:space="preserve"> will create</w:t>
      </w:r>
      <w:r w:rsidR="005E4594" w:rsidRPr="00FF1D14">
        <w:rPr>
          <w:rFonts w:ascii="Times New Roman" w:hAnsi="Times New Roman" w:cs="Times New Roman"/>
          <w:sz w:val="24"/>
          <w:szCs w:val="24"/>
        </w:rPr>
        <w:t xml:space="preserve"> strong and effective linkages across </w:t>
      </w:r>
      <w:r w:rsidRPr="00FF1D14">
        <w:rPr>
          <w:rFonts w:ascii="Times New Roman" w:hAnsi="Times New Roman" w:cs="Times New Roman"/>
          <w:sz w:val="24"/>
          <w:szCs w:val="24"/>
        </w:rPr>
        <w:t xml:space="preserve">child-serving systems </w:t>
      </w:r>
      <w:r w:rsidR="005E4594" w:rsidRPr="00FF1D14">
        <w:rPr>
          <w:rFonts w:ascii="Times New Roman" w:hAnsi="Times New Roman" w:cs="Times New Roman"/>
          <w:sz w:val="24"/>
          <w:szCs w:val="24"/>
        </w:rPr>
        <w:t xml:space="preserve">that improve results for </w:t>
      </w:r>
      <w:r w:rsidRPr="00FF1D14">
        <w:rPr>
          <w:rFonts w:ascii="Times New Roman" w:hAnsi="Times New Roman" w:cs="Times New Roman"/>
          <w:sz w:val="24"/>
          <w:szCs w:val="24"/>
        </w:rPr>
        <w:t xml:space="preserve">child victims. </w:t>
      </w:r>
      <w:r w:rsidR="005E4594" w:rsidRPr="00FF1D14">
        <w:rPr>
          <w:rFonts w:ascii="Times New Roman" w:hAnsi="Times New Roman" w:cs="Times New Roman"/>
          <w:sz w:val="24"/>
          <w:szCs w:val="24"/>
        </w:rPr>
        <w:t xml:space="preserve"> </w:t>
      </w:r>
      <w:r w:rsidR="00AF06D6" w:rsidRPr="00FF1D14">
        <w:rPr>
          <w:rFonts w:ascii="Times New Roman" w:hAnsi="Times New Roman" w:cs="Times New Roman"/>
          <w:sz w:val="24"/>
          <w:szCs w:val="24"/>
        </w:rPr>
        <w:t>The linkages with and between evidence-based practices through which services are provided to child victims will be of particular focus including</w:t>
      </w:r>
      <w:r w:rsidR="002110B7" w:rsidRPr="00FF1D14">
        <w:rPr>
          <w:rFonts w:ascii="Times New Roman" w:hAnsi="Times New Roman" w:cs="Times New Roman"/>
          <w:sz w:val="24"/>
          <w:szCs w:val="24"/>
        </w:rPr>
        <w:t>:</w:t>
      </w:r>
      <w:r w:rsidR="00AF06D6" w:rsidRPr="00FF1D14">
        <w:rPr>
          <w:rFonts w:ascii="Times New Roman" w:hAnsi="Times New Roman" w:cs="Times New Roman"/>
          <w:sz w:val="24"/>
          <w:szCs w:val="24"/>
        </w:rPr>
        <w:t xml:space="preserve"> Multi-Syst</w:t>
      </w:r>
      <w:r w:rsidR="00112E38">
        <w:rPr>
          <w:rFonts w:ascii="Times New Roman" w:hAnsi="Times New Roman" w:cs="Times New Roman"/>
          <w:sz w:val="24"/>
          <w:szCs w:val="24"/>
        </w:rPr>
        <w:t xml:space="preserve">emic Therapy, </w:t>
      </w:r>
      <w:r w:rsidR="00AF06D6" w:rsidRPr="00FF1D14">
        <w:rPr>
          <w:rFonts w:ascii="Times New Roman" w:hAnsi="Times New Roman" w:cs="Times New Roman"/>
          <w:sz w:val="24"/>
          <w:szCs w:val="24"/>
        </w:rPr>
        <w:t>Family Based Mental Heal</w:t>
      </w:r>
      <w:r w:rsidR="00112E38">
        <w:rPr>
          <w:rFonts w:ascii="Times New Roman" w:hAnsi="Times New Roman" w:cs="Times New Roman"/>
          <w:sz w:val="24"/>
          <w:szCs w:val="24"/>
        </w:rPr>
        <w:t>th Treatment,</w:t>
      </w:r>
      <w:r w:rsidR="00AF06D6" w:rsidRPr="00FF1D14">
        <w:rPr>
          <w:rFonts w:ascii="Times New Roman" w:hAnsi="Times New Roman" w:cs="Times New Roman"/>
          <w:sz w:val="24"/>
          <w:szCs w:val="24"/>
        </w:rPr>
        <w:t xml:space="preserve"> Cognitive </w:t>
      </w:r>
      <w:r w:rsidR="00AF06D6" w:rsidRPr="00FF1D14">
        <w:rPr>
          <w:rFonts w:ascii="Times New Roman" w:hAnsi="Times New Roman" w:cs="Times New Roman"/>
          <w:sz w:val="24"/>
          <w:szCs w:val="24"/>
        </w:rPr>
        <w:lastRenderedPageBreak/>
        <w:t>Behavi</w:t>
      </w:r>
      <w:r w:rsidR="00112E38">
        <w:rPr>
          <w:rFonts w:ascii="Times New Roman" w:hAnsi="Times New Roman" w:cs="Times New Roman"/>
          <w:sz w:val="24"/>
          <w:szCs w:val="24"/>
        </w:rPr>
        <w:t xml:space="preserve">oral Therapy, </w:t>
      </w:r>
      <w:r w:rsidR="00AF06D6" w:rsidRPr="00FF1D14">
        <w:rPr>
          <w:rFonts w:ascii="Times New Roman" w:hAnsi="Times New Roman" w:cs="Times New Roman"/>
          <w:sz w:val="24"/>
          <w:szCs w:val="24"/>
        </w:rPr>
        <w:t>Parent Child Interaction Therapy</w:t>
      </w:r>
      <w:r w:rsidR="00112E38">
        <w:rPr>
          <w:rFonts w:ascii="Times New Roman" w:hAnsi="Times New Roman" w:cs="Times New Roman"/>
          <w:sz w:val="24"/>
          <w:szCs w:val="24"/>
        </w:rPr>
        <w:t xml:space="preserve">, </w:t>
      </w:r>
      <w:r w:rsidR="00AF06D6" w:rsidRPr="00FF1D14">
        <w:rPr>
          <w:rFonts w:ascii="Times New Roman" w:hAnsi="Times New Roman" w:cs="Times New Roman"/>
          <w:sz w:val="24"/>
          <w:szCs w:val="24"/>
        </w:rPr>
        <w:t xml:space="preserve">and </w:t>
      </w:r>
      <w:r w:rsidR="00112E38">
        <w:rPr>
          <w:rFonts w:ascii="Times New Roman" w:hAnsi="Times New Roman" w:cs="Times New Roman"/>
          <w:sz w:val="24"/>
          <w:szCs w:val="24"/>
        </w:rPr>
        <w:t xml:space="preserve">the Positive Parenting Program. </w:t>
      </w:r>
      <w:r w:rsidR="00AF06D6" w:rsidRPr="00FF1D14">
        <w:rPr>
          <w:rFonts w:ascii="Times New Roman" w:hAnsi="Times New Roman" w:cs="Times New Roman"/>
          <w:sz w:val="24"/>
          <w:szCs w:val="24"/>
        </w:rPr>
        <w:t xml:space="preserve">Linkages with evidence-based practices for parents including Medication Assisted Treatment </w:t>
      </w:r>
      <w:r w:rsidR="00112E38">
        <w:rPr>
          <w:rFonts w:ascii="Times New Roman" w:hAnsi="Times New Roman" w:cs="Times New Roman"/>
          <w:sz w:val="24"/>
          <w:szCs w:val="24"/>
        </w:rPr>
        <w:t xml:space="preserve">(MAT) </w:t>
      </w:r>
      <w:r w:rsidR="00AF06D6" w:rsidRPr="00FF1D14">
        <w:rPr>
          <w:rFonts w:ascii="Times New Roman" w:hAnsi="Times New Roman" w:cs="Times New Roman"/>
          <w:sz w:val="24"/>
          <w:szCs w:val="24"/>
        </w:rPr>
        <w:t xml:space="preserve">will also be </w:t>
      </w:r>
      <w:r w:rsidR="001C49B8" w:rsidRPr="00FF1D14">
        <w:rPr>
          <w:rFonts w:ascii="Times New Roman" w:hAnsi="Times New Roman" w:cs="Times New Roman"/>
          <w:sz w:val="24"/>
          <w:szCs w:val="24"/>
        </w:rPr>
        <w:t>a significant priority</w:t>
      </w:r>
      <w:r w:rsidR="00AF06D6" w:rsidRPr="00FF1D14">
        <w:rPr>
          <w:rFonts w:ascii="Times New Roman" w:hAnsi="Times New Roman" w:cs="Times New Roman"/>
          <w:sz w:val="24"/>
          <w:szCs w:val="24"/>
        </w:rPr>
        <w:t xml:space="preserve">. </w:t>
      </w:r>
    </w:p>
    <w:p w14:paraId="7A928A88" w14:textId="6E9CE553" w:rsidR="00B52EA6" w:rsidRPr="00FF1D14" w:rsidRDefault="00652351" w:rsidP="00F13B6E">
      <w:pPr>
        <w:pStyle w:val="Default"/>
        <w:numPr>
          <w:ilvl w:val="0"/>
          <w:numId w:val="25"/>
        </w:numPr>
        <w:spacing w:line="480" w:lineRule="auto"/>
        <w:contextualSpacing/>
        <w:jc w:val="both"/>
        <w:rPr>
          <w:rFonts w:ascii="Times New Roman" w:hAnsi="Times New Roman" w:cs="Times New Roman"/>
          <w:b/>
          <w:color w:val="auto"/>
        </w:rPr>
      </w:pPr>
      <w:r w:rsidRPr="00FF1D14">
        <w:rPr>
          <w:rFonts w:ascii="Times New Roman" w:hAnsi="Times New Roman" w:cs="Times New Roman"/>
          <w:b/>
          <w:color w:val="auto"/>
        </w:rPr>
        <w:t>Proposed Activities</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3060"/>
        <w:gridCol w:w="4760"/>
      </w:tblGrid>
      <w:tr w:rsidR="007B7CA2" w:rsidRPr="007B7CA2" w14:paraId="007C24EF" w14:textId="77777777" w:rsidTr="00730894">
        <w:trPr>
          <w:jc w:val="center"/>
        </w:trPr>
        <w:tc>
          <w:tcPr>
            <w:tcW w:w="10075" w:type="dxa"/>
            <w:gridSpan w:val="3"/>
            <w:shd w:val="clear" w:color="auto" w:fill="9CC2E5" w:themeFill="accent1" w:themeFillTint="99"/>
          </w:tcPr>
          <w:p w14:paraId="47075CB3" w14:textId="77777777" w:rsidR="007B7CA2" w:rsidRPr="007B7CA2" w:rsidRDefault="007B7CA2" w:rsidP="007B7CA2">
            <w:pPr>
              <w:tabs>
                <w:tab w:val="left" w:pos="1245"/>
              </w:tabs>
              <w:rPr>
                <w:rFonts w:ascii="Times New Roman" w:eastAsia="Calibri" w:hAnsi="Times New Roman" w:cs="Times New Roman"/>
                <w:sz w:val="24"/>
                <w:szCs w:val="24"/>
              </w:rPr>
            </w:pPr>
            <w:r w:rsidRPr="007B7CA2">
              <w:rPr>
                <w:rFonts w:ascii="Times New Roman" w:eastAsia="Calibri" w:hAnsi="Times New Roman" w:cs="Times New Roman"/>
                <w:b/>
                <w:sz w:val="24"/>
                <w:szCs w:val="24"/>
              </w:rPr>
              <w:t>Objective 1: Deliver information, services, and support to children and youth who are crime victims as a result of the opioid crisis</w:t>
            </w:r>
          </w:p>
        </w:tc>
      </w:tr>
      <w:tr w:rsidR="007B7CA2" w:rsidRPr="007B7CA2" w14:paraId="7B452C8F" w14:textId="77777777" w:rsidTr="00730894">
        <w:trPr>
          <w:jc w:val="center"/>
        </w:trPr>
        <w:tc>
          <w:tcPr>
            <w:tcW w:w="2255" w:type="dxa"/>
            <w:shd w:val="clear" w:color="auto" w:fill="DEEAF6" w:themeFill="accent1" w:themeFillTint="33"/>
          </w:tcPr>
          <w:p w14:paraId="35A19980" w14:textId="77777777" w:rsidR="007B7CA2" w:rsidRPr="007B7CA2" w:rsidRDefault="007B7CA2" w:rsidP="007B7CA2">
            <w:pPr>
              <w:tabs>
                <w:tab w:val="left" w:pos="1245"/>
              </w:tabs>
              <w:rPr>
                <w:rFonts w:ascii="Times New Roman" w:eastAsia="Calibri" w:hAnsi="Times New Roman" w:cs="Times New Roman"/>
                <w:b/>
                <w:sz w:val="24"/>
              </w:rPr>
            </w:pPr>
            <w:r w:rsidRPr="007B7CA2">
              <w:rPr>
                <w:rFonts w:ascii="Times New Roman" w:eastAsia="Calibri" w:hAnsi="Times New Roman" w:cs="Times New Roman"/>
                <w:b/>
                <w:sz w:val="24"/>
              </w:rPr>
              <w:t>Activities</w:t>
            </w:r>
          </w:p>
        </w:tc>
        <w:tc>
          <w:tcPr>
            <w:tcW w:w="3060" w:type="dxa"/>
            <w:shd w:val="clear" w:color="auto" w:fill="DEEAF6" w:themeFill="accent1" w:themeFillTint="33"/>
          </w:tcPr>
          <w:p w14:paraId="138A9194" w14:textId="77777777" w:rsidR="007B7CA2" w:rsidRPr="007B7CA2" w:rsidRDefault="007B7CA2" w:rsidP="007B7CA2">
            <w:pPr>
              <w:tabs>
                <w:tab w:val="left" w:pos="1245"/>
              </w:tabs>
              <w:rPr>
                <w:rFonts w:ascii="Times New Roman" w:eastAsia="Calibri" w:hAnsi="Times New Roman" w:cs="Times New Roman"/>
                <w:b/>
                <w:sz w:val="24"/>
              </w:rPr>
            </w:pPr>
            <w:r w:rsidRPr="007B7CA2">
              <w:rPr>
                <w:rFonts w:ascii="Times New Roman" w:eastAsia="Calibri" w:hAnsi="Times New Roman" w:cs="Times New Roman"/>
                <w:b/>
                <w:sz w:val="24"/>
              </w:rPr>
              <w:t xml:space="preserve">Deliverable </w:t>
            </w:r>
          </w:p>
        </w:tc>
        <w:tc>
          <w:tcPr>
            <w:tcW w:w="4760" w:type="dxa"/>
            <w:shd w:val="clear" w:color="auto" w:fill="DEEAF6" w:themeFill="accent1" w:themeFillTint="33"/>
          </w:tcPr>
          <w:p w14:paraId="45FFA40C" w14:textId="77777777" w:rsidR="007B7CA2" w:rsidRPr="007B7CA2" w:rsidRDefault="007B7CA2" w:rsidP="007B7CA2">
            <w:pPr>
              <w:tabs>
                <w:tab w:val="left" w:pos="1245"/>
              </w:tabs>
              <w:rPr>
                <w:rFonts w:ascii="Times New Roman" w:eastAsia="Calibri" w:hAnsi="Times New Roman" w:cs="Times New Roman"/>
                <w:b/>
                <w:sz w:val="24"/>
              </w:rPr>
            </w:pPr>
            <w:r w:rsidRPr="007B7CA2">
              <w:rPr>
                <w:rFonts w:ascii="Times New Roman" w:eastAsia="Calibri" w:hAnsi="Times New Roman" w:cs="Times New Roman"/>
                <w:b/>
                <w:sz w:val="24"/>
              </w:rPr>
              <w:t>Plan</w:t>
            </w:r>
          </w:p>
        </w:tc>
      </w:tr>
      <w:tr w:rsidR="007B7CA2" w:rsidRPr="007B7CA2" w14:paraId="549D8B1D" w14:textId="77777777" w:rsidTr="00730894">
        <w:trPr>
          <w:jc w:val="center"/>
        </w:trPr>
        <w:tc>
          <w:tcPr>
            <w:tcW w:w="2255" w:type="dxa"/>
            <w:shd w:val="clear" w:color="auto" w:fill="F2F2F2"/>
          </w:tcPr>
          <w:p w14:paraId="27CB5FBD"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a. Provide and document direct services that are trauma-informed and responsive to the identified needs of children and youth who are crime victims as a result of the opioid crisis. </w:t>
            </w:r>
          </w:p>
        </w:tc>
        <w:tc>
          <w:tcPr>
            <w:tcW w:w="3060" w:type="dxa"/>
            <w:shd w:val="clear" w:color="auto" w:fill="F2F2F2"/>
          </w:tcPr>
          <w:p w14:paraId="40249DD1"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Evidence of these efforts demonstrated by complete performance measure data that accurately reflects direct services provided </w:t>
            </w:r>
          </w:p>
        </w:tc>
        <w:tc>
          <w:tcPr>
            <w:tcW w:w="4760" w:type="dxa"/>
            <w:shd w:val="clear" w:color="auto" w:fill="F2F2F2"/>
          </w:tcPr>
          <w:p w14:paraId="57C731B1" w14:textId="2D1FB99D"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The Coalition will </w:t>
            </w:r>
            <w:r w:rsidR="00E255D1">
              <w:rPr>
                <w:rFonts w:ascii="Times New Roman" w:eastAsia="Calibri" w:hAnsi="Times New Roman" w:cs="Times New Roman"/>
                <w:sz w:val="24"/>
                <w:szCs w:val="24"/>
              </w:rPr>
              <w:t xml:space="preserve">investigate a mechanism to </w:t>
            </w:r>
            <w:r w:rsidRPr="007B7CA2">
              <w:rPr>
                <w:rFonts w:ascii="Times New Roman" w:eastAsia="Calibri" w:hAnsi="Times New Roman" w:cs="Times New Roman"/>
                <w:sz w:val="24"/>
                <w:szCs w:val="24"/>
              </w:rPr>
              <w:t>track direct services provided to child victims by the partners (</w:t>
            </w:r>
            <w:r w:rsidR="008F2B95">
              <w:rPr>
                <w:rFonts w:ascii="Times New Roman" w:eastAsia="Calibri" w:hAnsi="Times New Roman" w:cs="Times New Roman"/>
                <w:sz w:val="24"/>
                <w:szCs w:val="24"/>
              </w:rPr>
              <w:t>primarily</w:t>
            </w:r>
            <w:r w:rsidRPr="007B7CA2">
              <w:rPr>
                <w:rFonts w:ascii="Times New Roman" w:eastAsia="Calibri" w:hAnsi="Times New Roman" w:cs="Times New Roman"/>
                <w:sz w:val="24"/>
                <w:szCs w:val="24"/>
              </w:rPr>
              <w:t xml:space="preserve"> the CUAs) including both referrals and utilization.  R&amp;E at PHMC will conduct qualitative interviews with approximately 20 children to identify the needs of children victims of the opioid crisis related to the utilization of services. R&amp;E will summarize these findings, and the Coalition will identify additional evidence based models and services that are trauma-informed and available to child victims. R&amp;E will collect and use performance measure data on these services and document and share the direct services provided for children victims of the opioid crisis. </w:t>
            </w:r>
          </w:p>
          <w:p w14:paraId="0FCA3A2E"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p>
          <w:p w14:paraId="5C26B93F"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The Coalition will identify gaps in the continuum of care available to child victims. To fill these gaps, they will identify and document other services and providers who should be incorporated into the system of support.</w:t>
            </w:r>
          </w:p>
        </w:tc>
      </w:tr>
      <w:tr w:rsidR="007B7CA2" w:rsidRPr="007B7CA2" w14:paraId="0EF298C3" w14:textId="77777777" w:rsidTr="00730894">
        <w:trPr>
          <w:jc w:val="center"/>
        </w:trPr>
        <w:tc>
          <w:tcPr>
            <w:tcW w:w="2255" w:type="dxa"/>
            <w:shd w:val="clear" w:color="auto" w:fill="F2F2F2"/>
          </w:tcPr>
          <w:p w14:paraId="3AEEC096"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b. Develop and disseminate awareness materials about services available (to help generate referrals), sharing information with organizations that may encounter children and youth </w:t>
            </w:r>
            <w:r w:rsidRPr="007B7CA2">
              <w:rPr>
                <w:rFonts w:ascii="Times New Roman" w:eastAsia="Calibri" w:hAnsi="Times New Roman" w:cs="Times New Roman"/>
                <w:sz w:val="24"/>
                <w:szCs w:val="24"/>
              </w:rPr>
              <w:lastRenderedPageBreak/>
              <w:t xml:space="preserve">who are crime victims as a result of the opioid crisis. </w:t>
            </w:r>
          </w:p>
        </w:tc>
        <w:tc>
          <w:tcPr>
            <w:tcW w:w="3060" w:type="dxa"/>
            <w:shd w:val="clear" w:color="auto" w:fill="F2F2F2"/>
          </w:tcPr>
          <w:p w14:paraId="745F074A"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lastRenderedPageBreak/>
              <w:t xml:space="preserve">Draft and finalized materials; complete performance measure data that accurately reflects development and dissemination activities and resulting service referrals. </w:t>
            </w:r>
          </w:p>
        </w:tc>
        <w:tc>
          <w:tcPr>
            <w:tcW w:w="4760" w:type="dxa"/>
            <w:shd w:val="clear" w:color="auto" w:fill="F2F2F2"/>
          </w:tcPr>
          <w:p w14:paraId="7CA7A90D"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Members of the Coalition will consult organizations and use their networks to draft awareness materials about services available. The drafts will be circulated and reviewed. At Coalition meetings, the drafts will be finalized, and members will identify strategies for disseminating information about available services to organizations that encounter children victims, particularly those involved with the child welfare system.</w:t>
            </w:r>
          </w:p>
          <w:p w14:paraId="470D4BA3"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p>
          <w:p w14:paraId="641B860D"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R&amp;E will track performance measure data on the dissemination of awareness materials, including number of providers reached and number of service referrals resulting from the materials.</w:t>
            </w:r>
          </w:p>
        </w:tc>
      </w:tr>
      <w:tr w:rsidR="00E950A6" w:rsidRPr="007B7CA2" w14:paraId="6CCD580A" w14:textId="77777777" w:rsidTr="00730894">
        <w:trPr>
          <w:jc w:val="center"/>
        </w:trPr>
        <w:tc>
          <w:tcPr>
            <w:tcW w:w="2255" w:type="dxa"/>
            <w:shd w:val="clear" w:color="auto" w:fill="F2F2F2"/>
          </w:tcPr>
          <w:p w14:paraId="0BDB23DF"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lastRenderedPageBreak/>
              <w:t>c. Develop and deliver targeted trainings (e.g., to allied professionals, first responders, and victim service providers) to ensure children and youth who are crime victims as a result of the opioid crisis are provided seamless and comprehensive responses</w:t>
            </w:r>
          </w:p>
        </w:tc>
        <w:tc>
          <w:tcPr>
            <w:tcW w:w="3060" w:type="dxa"/>
            <w:shd w:val="clear" w:color="auto" w:fill="F2F2F2"/>
          </w:tcPr>
          <w:p w14:paraId="70FBC9DF"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Training materials developed and used; performance measure data that accurately reflects trainings provided and groups trained</w:t>
            </w:r>
          </w:p>
        </w:tc>
        <w:tc>
          <w:tcPr>
            <w:tcW w:w="4760" w:type="dxa"/>
            <w:shd w:val="clear" w:color="auto" w:fill="F2F2F2"/>
          </w:tcPr>
          <w:p w14:paraId="067C6222"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The Coalition will identify existing trainings related to child victims and collect data from service providers and allied professionals on them. Members of the Coalition will then develop training for child welfare workers with the goal of increasing their ability to respond in situations where substance use disorders are compromising a child’s health and safety. The training materials will be disseminated and training sessions will be organized and carried out. R&amp;E will continuously collect performance measure data on trainings, including how many groups were trained, how many trainings were provided, and impact of the trainings.</w:t>
            </w:r>
          </w:p>
        </w:tc>
      </w:tr>
      <w:tr w:rsidR="007B7CA2" w:rsidRPr="007B7CA2" w14:paraId="41D6E898" w14:textId="77777777" w:rsidTr="00730894">
        <w:trPr>
          <w:jc w:val="center"/>
        </w:trPr>
        <w:tc>
          <w:tcPr>
            <w:tcW w:w="10075" w:type="dxa"/>
            <w:gridSpan w:val="3"/>
            <w:shd w:val="clear" w:color="auto" w:fill="9CC2E5" w:themeFill="accent1" w:themeFillTint="99"/>
          </w:tcPr>
          <w:p w14:paraId="1CB75F7C" w14:textId="77777777" w:rsidR="007B7CA2" w:rsidRPr="007B7CA2" w:rsidRDefault="007B7CA2" w:rsidP="007B7CA2">
            <w:pPr>
              <w:tabs>
                <w:tab w:val="left" w:pos="1245"/>
              </w:tabs>
              <w:rPr>
                <w:rFonts w:ascii="Times New Roman" w:eastAsia="Calibri" w:hAnsi="Times New Roman" w:cs="Times New Roman"/>
                <w:b/>
                <w:sz w:val="24"/>
                <w:szCs w:val="24"/>
              </w:rPr>
            </w:pPr>
            <w:r w:rsidRPr="007B7CA2">
              <w:rPr>
                <w:rFonts w:ascii="Times New Roman" w:eastAsia="Calibri" w:hAnsi="Times New Roman" w:cs="Times New Roman"/>
                <w:b/>
                <w:bCs/>
                <w:sz w:val="24"/>
                <w:szCs w:val="24"/>
              </w:rPr>
              <w:t xml:space="preserve">Objective 2: </w:t>
            </w:r>
            <w:r w:rsidRPr="007B7CA2">
              <w:rPr>
                <w:rFonts w:ascii="Times New Roman" w:eastAsia="Calibri" w:hAnsi="Times New Roman" w:cs="Times New Roman"/>
                <w:b/>
                <w:sz w:val="24"/>
                <w:szCs w:val="24"/>
              </w:rPr>
              <w:t>Build and implement a feedback system to further identify and define the scope of the community- or jurisdiction-specific problem (related to children and youth who are crime victims as a result of the opioid crisis), the associated victim needs, the resources and services available, and remaining gaps to be addressed</w:t>
            </w:r>
          </w:p>
        </w:tc>
      </w:tr>
      <w:tr w:rsidR="00E950A6" w:rsidRPr="007B7CA2" w14:paraId="1C1CAC24" w14:textId="77777777" w:rsidTr="00730894">
        <w:trPr>
          <w:jc w:val="center"/>
        </w:trPr>
        <w:tc>
          <w:tcPr>
            <w:tcW w:w="2255" w:type="dxa"/>
            <w:shd w:val="clear" w:color="auto" w:fill="DEEAF6" w:themeFill="accent1" w:themeFillTint="33"/>
          </w:tcPr>
          <w:p w14:paraId="6CA5F32C" w14:textId="77777777" w:rsidR="007B7CA2" w:rsidRPr="007B7CA2" w:rsidRDefault="007B7CA2" w:rsidP="007B7CA2">
            <w:pPr>
              <w:tabs>
                <w:tab w:val="left" w:pos="1245"/>
              </w:tabs>
              <w:rPr>
                <w:rFonts w:ascii="Times New Roman" w:eastAsia="Calibri" w:hAnsi="Times New Roman" w:cs="Times New Roman"/>
                <w:b/>
                <w:sz w:val="24"/>
              </w:rPr>
            </w:pPr>
            <w:r w:rsidRPr="007B7CA2">
              <w:rPr>
                <w:rFonts w:ascii="Times New Roman" w:eastAsia="Calibri" w:hAnsi="Times New Roman" w:cs="Times New Roman"/>
                <w:b/>
                <w:sz w:val="24"/>
              </w:rPr>
              <w:t>Activities</w:t>
            </w:r>
          </w:p>
        </w:tc>
        <w:tc>
          <w:tcPr>
            <w:tcW w:w="3060" w:type="dxa"/>
            <w:shd w:val="clear" w:color="auto" w:fill="DEEAF6" w:themeFill="accent1" w:themeFillTint="33"/>
          </w:tcPr>
          <w:p w14:paraId="356EC4AA" w14:textId="77777777" w:rsidR="007B7CA2" w:rsidRPr="007B7CA2" w:rsidRDefault="007B7CA2" w:rsidP="007B7CA2">
            <w:pPr>
              <w:tabs>
                <w:tab w:val="left" w:pos="1245"/>
              </w:tabs>
              <w:rPr>
                <w:rFonts w:ascii="Times New Roman" w:eastAsia="Calibri" w:hAnsi="Times New Roman" w:cs="Times New Roman"/>
                <w:b/>
                <w:sz w:val="24"/>
              </w:rPr>
            </w:pPr>
            <w:r w:rsidRPr="007B7CA2">
              <w:rPr>
                <w:rFonts w:ascii="Times New Roman" w:eastAsia="Calibri" w:hAnsi="Times New Roman" w:cs="Times New Roman"/>
                <w:b/>
                <w:sz w:val="24"/>
              </w:rPr>
              <w:t xml:space="preserve">Deliverable </w:t>
            </w:r>
          </w:p>
        </w:tc>
        <w:tc>
          <w:tcPr>
            <w:tcW w:w="4760" w:type="dxa"/>
            <w:shd w:val="clear" w:color="auto" w:fill="DEEAF6" w:themeFill="accent1" w:themeFillTint="33"/>
          </w:tcPr>
          <w:p w14:paraId="757B73F6" w14:textId="77777777" w:rsidR="007B7CA2" w:rsidRPr="007B7CA2" w:rsidRDefault="007B7CA2" w:rsidP="007B7CA2">
            <w:pPr>
              <w:tabs>
                <w:tab w:val="left" w:pos="1245"/>
              </w:tabs>
              <w:rPr>
                <w:rFonts w:ascii="Times New Roman" w:eastAsia="Calibri" w:hAnsi="Times New Roman" w:cs="Times New Roman"/>
                <w:b/>
                <w:sz w:val="24"/>
              </w:rPr>
            </w:pPr>
            <w:r w:rsidRPr="007B7CA2">
              <w:rPr>
                <w:rFonts w:ascii="Times New Roman" w:eastAsia="Calibri" w:hAnsi="Times New Roman" w:cs="Times New Roman"/>
                <w:b/>
                <w:sz w:val="24"/>
              </w:rPr>
              <w:t>Plan</w:t>
            </w:r>
          </w:p>
        </w:tc>
      </w:tr>
      <w:tr w:rsidR="00E950A6" w:rsidRPr="007B7CA2" w14:paraId="6A4FEDB8" w14:textId="77777777" w:rsidTr="00730894">
        <w:trPr>
          <w:jc w:val="center"/>
        </w:trPr>
        <w:tc>
          <w:tcPr>
            <w:tcW w:w="2255" w:type="dxa"/>
            <w:shd w:val="clear" w:color="auto" w:fill="F2F2F2"/>
          </w:tcPr>
          <w:p w14:paraId="130499A7"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a. Identify and analyze local data sources associated with the problem and integrate this information into a targeted response. Data sources could include child welfare statistics, overdose incident data, fatality review information, trends in service requests, and spikes in crime and victimization. </w:t>
            </w:r>
          </w:p>
        </w:tc>
        <w:tc>
          <w:tcPr>
            <w:tcW w:w="3060" w:type="dxa"/>
            <w:shd w:val="clear" w:color="auto" w:fill="F2F2F2"/>
          </w:tcPr>
          <w:p w14:paraId="32875477"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Brief reports summarizing how the issue and response is evolving in your community. Complete performance measure data that accurately reflects data collection and analysis efforts. </w:t>
            </w:r>
          </w:p>
          <w:p w14:paraId="0CC026EF" w14:textId="77777777" w:rsidR="007B7CA2" w:rsidRPr="007B7CA2" w:rsidRDefault="007B7CA2" w:rsidP="007B7CA2">
            <w:pPr>
              <w:tabs>
                <w:tab w:val="left" w:pos="1245"/>
              </w:tabs>
              <w:rPr>
                <w:rFonts w:ascii="Times New Roman" w:eastAsia="Calibri" w:hAnsi="Times New Roman" w:cs="Times New Roman"/>
              </w:rPr>
            </w:pPr>
          </w:p>
        </w:tc>
        <w:tc>
          <w:tcPr>
            <w:tcW w:w="4760" w:type="dxa"/>
            <w:shd w:val="clear" w:color="auto" w:fill="F2F2F2"/>
          </w:tcPr>
          <w:p w14:paraId="42A26029"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R&amp;E will identify data sources related to child victims, including data in child welfare, behavioral health and public health agencies, and design processes to systematically collect, analyze, and share the data in reports distributed to the Coalition.</w:t>
            </w:r>
          </w:p>
        </w:tc>
      </w:tr>
      <w:tr w:rsidR="00E950A6" w:rsidRPr="007B7CA2" w14:paraId="114F0BFC" w14:textId="77777777" w:rsidTr="00730894">
        <w:trPr>
          <w:jc w:val="center"/>
        </w:trPr>
        <w:tc>
          <w:tcPr>
            <w:tcW w:w="2255" w:type="dxa"/>
            <w:shd w:val="clear" w:color="auto" w:fill="F2F2F2"/>
          </w:tcPr>
          <w:p w14:paraId="175F8A1B" w14:textId="77777777" w:rsidR="007B7CA2" w:rsidRPr="007B7CA2" w:rsidRDefault="007B7CA2" w:rsidP="007B7CA2">
            <w:pPr>
              <w:tabs>
                <w:tab w:val="left" w:pos="1245"/>
              </w:tabs>
              <w:rPr>
                <w:rFonts w:ascii="Times New Roman" w:eastAsia="Calibri" w:hAnsi="Times New Roman" w:cs="Times New Roman"/>
              </w:rPr>
            </w:pPr>
            <w:r w:rsidRPr="007B7CA2">
              <w:rPr>
                <w:rFonts w:ascii="Times New Roman" w:eastAsia="Calibri" w:hAnsi="Times New Roman" w:cs="Times New Roman"/>
                <w:sz w:val="24"/>
              </w:rPr>
              <w:t xml:space="preserve">b. Continually assess the needs of children and youth who are </w:t>
            </w:r>
            <w:r w:rsidRPr="007B7CA2">
              <w:rPr>
                <w:rFonts w:ascii="Times New Roman" w:eastAsia="Calibri" w:hAnsi="Times New Roman" w:cs="Times New Roman"/>
                <w:sz w:val="24"/>
              </w:rPr>
              <w:lastRenderedPageBreak/>
              <w:t>crime victims as a result of the opioid crisis and determine whether the community response is meeting these identified needs.</w:t>
            </w:r>
          </w:p>
        </w:tc>
        <w:tc>
          <w:tcPr>
            <w:tcW w:w="3060" w:type="dxa"/>
            <w:shd w:val="clear" w:color="auto" w:fill="F2F2F2"/>
          </w:tcPr>
          <w:p w14:paraId="4741F49E"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lastRenderedPageBreak/>
              <w:t xml:space="preserve">Documented framework or process that is being used to determine victim needs and </w:t>
            </w:r>
            <w:r w:rsidRPr="007B7CA2">
              <w:rPr>
                <w:rFonts w:ascii="Times New Roman" w:eastAsia="Calibri" w:hAnsi="Times New Roman" w:cs="Times New Roman"/>
                <w:sz w:val="24"/>
                <w:szCs w:val="24"/>
              </w:rPr>
              <w:lastRenderedPageBreak/>
              <w:t xml:space="preserve">successfully meet these needs with community resources. Complete performance measure data that accurately describes these efforts. </w:t>
            </w:r>
          </w:p>
        </w:tc>
        <w:tc>
          <w:tcPr>
            <w:tcW w:w="4760" w:type="dxa"/>
            <w:shd w:val="clear" w:color="auto" w:fill="F2F2F2"/>
          </w:tcPr>
          <w:p w14:paraId="48521DD3" w14:textId="77777777" w:rsidR="007B7CA2" w:rsidRPr="007B7CA2" w:rsidRDefault="007B7CA2" w:rsidP="007B7CA2">
            <w:pPr>
              <w:tabs>
                <w:tab w:val="left" w:pos="1245"/>
              </w:tabs>
              <w:rPr>
                <w:rFonts w:ascii="Times New Roman" w:eastAsia="Calibri" w:hAnsi="Times New Roman" w:cs="Times New Roman"/>
              </w:rPr>
            </w:pPr>
            <w:r w:rsidRPr="007B7CA2">
              <w:rPr>
                <w:rFonts w:ascii="Times New Roman" w:eastAsia="Calibri" w:hAnsi="Times New Roman" w:cs="Times New Roman"/>
                <w:sz w:val="24"/>
                <w:szCs w:val="24"/>
              </w:rPr>
              <w:lastRenderedPageBreak/>
              <w:t xml:space="preserve">Using the Collective Impact framework, members of the Coalition will use the data collection processes developed by R&amp;E to </w:t>
            </w:r>
            <w:r w:rsidRPr="007B7CA2">
              <w:rPr>
                <w:rFonts w:ascii="Times New Roman" w:eastAsia="Calibri" w:hAnsi="Times New Roman" w:cs="Times New Roman"/>
                <w:sz w:val="24"/>
                <w:szCs w:val="24"/>
              </w:rPr>
              <w:lastRenderedPageBreak/>
              <w:t>collect and share consistent data, which will then be used to assess the resources available to support child victims and identify problem areas or gaps in the system. Members will then develop strategies for the problem areas with the goal of creating a more comprehensive and accessible system of support.</w:t>
            </w:r>
          </w:p>
        </w:tc>
      </w:tr>
      <w:tr w:rsidR="00E950A6" w:rsidRPr="007B7CA2" w14:paraId="2073BFFB" w14:textId="77777777" w:rsidTr="00730894">
        <w:trPr>
          <w:jc w:val="center"/>
        </w:trPr>
        <w:tc>
          <w:tcPr>
            <w:tcW w:w="2255" w:type="dxa"/>
            <w:shd w:val="clear" w:color="auto" w:fill="F2F2F2"/>
          </w:tcPr>
          <w:p w14:paraId="208B7E58"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lastRenderedPageBreak/>
              <w:t xml:space="preserve">c. As needed, continue to identify, vet, and integrate additional resources and services into the community’s response to ensure victims’ needs are fully met </w:t>
            </w:r>
          </w:p>
          <w:p w14:paraId="227AA780" w14:textId="77777777" w:rsidR="007B7CA2" w:rsidRPr="007B7CA2" w:rsidRDefault="007B7CA2" w:rsidP="007B7CA2">
            <w:pPr>
              <w:tabs>
                <w:tab w:val="left" w:pos="1245"/>
              </w:tabs>
              <w:rPr>
                <w:rFonts w:ascii="Times New Roman" w:eastAsia="Calibri" w:hAnsi="Times New Roman" w:cs="Times New Roman"/>
                <w:sz w:val="24"/>
              </w:rPr>
            </w:pPr>
          </w:p>
        </w:tc>
        <w:tc>
          <w:tcPr>
            <w:tcW w:w="3060" w:type="dxa"/>
            <w:shd w:val="clear" w:color="auto" w:fill="F2F2F2"/>
          </w:tcPr>
          <w:p w14:paraId="56788F73"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Documented process for identifying, vetting, and integrating additional resources into your community response. Complete performance measure data that reflects expansion of available resources to crime victims </w:t>
            </w:r>
          </w:p>
        </w:tc>
        <w:tc>
          <w:tcPr>
            <w:tcW w:w="4760" w:type="dxa"/>
            <w:shd w:val="clear" w:color="auto" w:fill="F2F2F2"/>
          </w:tcPr>
          <w:p w14:paraId="6A240039"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Members of the Coalition will work with each other and with each of their networks to define Philadelphia-specific needs related to our target populations, conduct research to identify evidence-based strategies to address these needs, determine whether existing resources and services are available to meet these needs, and communicate with child welfare workers to gauge the feasibility of integrating referrals and/or service delivery into existing protocols. </w:t>
            </w:r>
          </w:p>
          <w:p w14:paraId="0229758F"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p>
          <w:p w14:paraId="0B8FA32E" w14:textId="77777777" w:rsidR="007B7CA2" w:rsidRPr="007B7CA2" w:rsidRDefault="007B7CA2" w:rsidP="007B7CA2">
            <w:pPr>
              <w:tabs>
                <w:tab w:val="left" w:pos="1245"/>
              </w:tabs>
              <w:rPr>
                <w:rFonts w:ascii="Times New Roman" w:eastAsia="Calibri" w:hAnsi="Times New Roman" w:cs="Times New Roman"/>
                <w:sz w:val="24"/>
                <w:szCs w:val="24"/>
              </w:rPr>
            </w:pPr>
            <w:r w:rsidRPr="007B7CA2">
              <w:rPr>
                <w:rFonts w:ascii="Times New Roman" w:eastAsia="Calibri" w:hAnsi="Times New Roman" w:cs="Times New Roman"/>
                <w:sz w:val="24"/>
                <w:szCs w:val="24"/>
              </w:rPr>
              <w:t>Programs and services with the potential for feasible integration into child welfare workers’ work will be documented, with a focus on target outcomes and an implementation plan.</w:t>
            </w:r>
          </w:p>
        </w:tc>
      </w:tr>
      <w:tr w:rsidR="00E950A6" w:rsidRPr="007B7CA2" w14:paraId="3824A4F8" w14:textId="77777777" w:rsidTr="00730894">
        <w:trPr>
          <w:jc w:val="center"/>
        </w:trPr>
        <w:tc>
          <w:tcPr>
            <w:tcW w:w="2255" w:type="dxa"/>
            <w:shd w:val="clear" w:color="auto" w:fill="F2F2F2"/>
          </w:tcPr>
          <w:p w14:paraId="1398C75C"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d. Be accountable to the community and communicate regarding the work of the coalition including what is being learned using public reports about how it is making a difference locally. </w:t>
            </w:r>
          </w:p>
          <w:p w14:paraId="6724CE14"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p>
        </w:tc>
        <w:tc>
          <w:tcPr>
            <w:tcW w:w="3060" w:type="dxa"/>
            <w:shd w:val="clear" w:color="auto" w:fill="F2F2F2"/>
          </w:tcPr>
          <w:p w14:paraId="0A02B990"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Messages developed and public reports distributed. Complete performance measure data that accurately reflects public communication efforts. </w:t>
            </w:r>
          </w:p>
        </w:tc>
        <w:tc>
          <w:tcPr>
            <w:tcW w:w="4760" w:type="dxa"/>
            <w:shd w:val="clear" w:color="auto" w:fill="F2F2F2"/>
          </w:tcPr>
          <w:p w14:paraId="25956E7B"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The Coalition will identify existing resources utilized by child welfare workers and larger organizations that work with children who are victims of the opioid crisis to potentially integrate findings into publicly-available materials, ideally those with messaging and distribution plans already in place. </w:t>
            </w:r>
          </w:p>
          <w:p w14:paraId="70BC1BC1"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p>
          <w:p w14:paraId="7B81A85B"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The Coalition will ensure that reports and other materials disseminated will be tailored to different audiences indented to receive this information (case workers, school counselors, etc.).</w:t>
            </w:r>
          </w:p>
        </w:tc>
      </w:tr>
      <w:tr w:rsidR="007B7CA2" w:rsidRPr="007B7CA2" w14:paraId="63F49C88" w14:textId="77777777" w:rsidTr="00730894">
        <w:trPr>
          <w:jc w:val="center"/>
        </w:trPr>
        <w:tc>
          <w:tcPr>
            <w:tcW w:w="10075" w:type="dxa"/>
            <w:gridSpan w:val="3"/>
            <w:shd w:val="clear" w:color="auto" w:fill="9CC2E5" w:themeFill="accent1" w:themeFillTint="99"/>
          </w:tcPr>
          <w:p w14:paraId="70D985F3" w14:textId="77777777" w:rsidR="007B7CA2" w:rsidRPr="007B7CA2" w:rsidRDefault="007B7CA2" w:rsidP="007B7CA2">
            <w:pPr>
              <w:autoSpaceDE w:val="0"/>
              <w:autoSpaceDN w:val="0"/>
              <w:adjustRightInd w:val="0"/>
              <w:contextualSpacing/>
              <w:rPr>
                <w:rFonts w:ascii="Times New Roman" w:eastAsia="Calibri" w:hAnsi="Times New Roman" w:cs="Times New Roman"/>
                <w:b/>
                <w:sz w:val="24"/>
                <w:szCs w:val="24"/>
              </w:rPr>
            </w:pPr>
            <w:r w:rsidRPr="007B7CA2">
              <w:rPr>
                <w:rFonts w:ascii="Times New Roman" w:eastAsia="Calibri" w:hAnsi="Times New Roman" w:cs="Times New Roman"/>
                <w:b/>
                <w:sz w:val="24"/>
                <w:szCs w:val="24"/>
              </w:rPr>
              <w:t>Objective 3</w:t>
            </w:r>
            <w:r w:rsidRPr="007B7CA2">
              <w:rPr>
                <w:rFonts w:ascii="Times New Roman" w:eastAsia="Calibri" w:hAnsi="Times New Roman" w:cs="Times New Roman"/>
                <w:b/>
                <w:bCs/>
                <w:sz w:val="24"/>
                <w:szCs w:val="24"/>
              </w:rPr>
              <w:t xml:space="preserve">: </w:t>
            </w:r>
            <w:r w:rsidRPr="007B7CA2">
              <w:rPr>
                <w:rFonts w:ascii="Times New Roman" w:eastAsia="Calibri" w:hAnsi="Times New Roman" w:cs="Times New Roman"/>
                <w:b/>
                <w:sz w:val="24"/>
                <w:szCs w:val="24"/>
              </w:rPr>
              <w:t xml:space="preserve">Establish or enhance a seamless, comprehensive, community-driven, and multidisciplinary response to children and youth who are crime victims as a result of the opioid crisis. </w:t>
            </w:r>
          </w:p>
        </w:tc>
      </w:tr>
      <w:tr w:rsidR="00E950A6" w:rsidRPr="007B7CA2" w14:paraId="3C8D0820" w14:textId="77777777" w:rsidTr="00730894">
        <w:trPr>
          <w:jc w:val="center"/>
        </w:trPr>
        <w:tc>
          <w:tcPr>
            <w:tcW w:w="2255" w:type="dxa"/>
            <w:shd w:val="clear" w:color="auto" w:fill="DEEAF6" w:themeFill="accent1" w:themeFillTint="33"/>
          </w:tcPr>
          <w:p w14:paraId="3A2604EB" w14:textId="77777777" w:rsidR="007B7CA2" w:rsidRPr="007B7CA2" w:rsidRDefault="007B7CA2" w:rsidP="007B7CA2">
            <w:pPr>
              <w:tabs>
                <w:tab w:val="left" w:pos="1245"/>
              </w:tabs>
              <w:rPr>
                <w:rFonts w:ascii="Times New Roman" w:eastAsia="Calibri" w:hAnsi="Times New Roman" w:cs="Times New Roman"/>
                <w:b/>
                <w:sz w:val="24"/>
                <w:szCs w:val="24"/>
              </w:rPr>
            </w:pPr>
            <w:r w:rsidRPr="007B7CA2">
              <w:rPr>
                <w:rFonts w:ascii="Times New Roman" w:eastAsia="Calibri" w:hAnsi="Times New Roman" w:cs="Times New Roman"/>
                <w:b/>
              </w:rPr>
              <w:t>Activities</w:t>
            </w:r>
          </w:p>
        </w:tc>
        <w:tc>
          <w:tcPr>
            <w:tcW w:w="3060" w:type="dxa"/>
            <w:shd w:val="clear" w:color="auto" w:fill="DEEAF6" w:themeFill="accent1" w:themeFillTint="33"/>
          </w:tcPr>
          <w:p w14:paraId="5F977A58" w14:textId="77777777" w:rsidR="007B7CA2" w:rsidRPr="007B7CA2" w:rsidRDefault="007B7CA2" w:rsidP="007B7CA2">
            <w:pPr>
              <w:tabs>
                <w:tab w:val="left" w:pos="1245"/>
              </w:tabs>
              <w:rPr>
                <w:rFonts w:ascii="Times New Roman" w:eastAsia="Calibri" w:hAnsi="Times New Roman" w:cs="Times New Roman"/>
                <w:b/>
                <w:sz w:val="24"/>
                <w:szCs w:val="24"/>
              </w:rPr>
            </w:pPr>
            <w:r w:rsidRPr="007B7CA2">
              <w:rPr>
                <w:rFonts w:ascii="Times New Roman" w:eastAsia="Calibri" w:hAnsi="Times New Roman" w:cs="Times New Roman"/>
                <w:b/>
                <w:sz w:val="24"/>
                <w:szCs w:val="24"/>
              </w:rPr>
              <w:t>Deliverable</w:t>
            </w:r>
          </w:p>
        </w:tc>
        <w:tc>
          <w:tcPr>
            <w:tcW w:w="4760" w:type="dxa"/>
            <w:shd w:val="clear" w:color="auto" w:fill="DEEAF6" w:themeFill="accent1" w:themeFillTint="33"/>
          </w:tcPr>
          <w:p w14:paraId="513D6D0A" w14:textId="77777777" w:rsidR="007B7CA2" w:rsidRPr="007B7CA2" w:rsidRDefault="007B7CA2" w:rsidP="007B7CA2">
            <w:pPr>
              <w:tabs>
                <w:tab w:val="left" w:pos="1245"/>
              </w:tabs>
              <w:rPr>
                <w:rFonts w:ascii="Times New Roman" w:eastAsia="Calibri" w:hAnsi="Times New Roman" w:cs="Times New Roman"/>
                <w:b/>
                <w:sz w:val="24"/>
                <w:szCs w:val="24"/>
              </w:rPr>
            </w:pPr>
            <w:r w:rsidRPr="007B7CA2">
              <w:rPr>
                <w:rFonts w:ascii="Times New Roman" w:eastAsia="Calibri" w:hAnsi="Times New Roman" w:cs="Times New Roman"/>
                <w:b/>
                <w:sz w:val="24"/>
                <w:szCs w:val="24"/>
              </w:rPr>
              <w:t>Plan</w:t>
            </w:r>
          </w:p>
        </w:tc>
      </w:tr>
      <w:tr w:rsidR="00E950A6" w:rsidRPr="007B7CA2" w14:paraId="2A859F1C" w14:textId="77777777" w:rsidTr="00730894">
        <w:trPr>
          <w:jc w:val="center"/>
        </w:trPr>
        <w:tc>
          <w:tcPr>
            <w:tcW w:w="2255" w:type="dxa"/>
            <w:shd w:val="clear" w:color="auto" w:fill="F2F2F2"/>
          </w:tcPr>
          <w:p w14:paraId="097D9842"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a. Work in collaboration with local public safety and public health professionals to </w:t>
            </w:r>
            <w:r w:rsidRPr="007B7CA2">
              <w:rPr>
                <w:rFonts w:ascii="Times New Roman" w:eastAsia="Calibri" w:hAnsi="Times New Roman" w:cs="Times New Roman"/>
                <w:sz w:val="24"/>
                <w:szCs w:val="24"/>
              </w:rPr>
              <w:lastRenderedPageBreak/>
              <w:t xml:space="preserve">identify and convene relevant community stakeholders </w:t>
            </w:r>
          </w:p>
          <w:p w14:paraId="3246CD48"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p>
        </w:tc>
        <w:tc>
          <w:tcPr>
            <w:tcW w:w="3060" w:type="dxa"/>
            <w:shd w:val="clear" w:color="auto" w:fill="F2F2F2"/>
          </w:tcPr>
          <w:p w14:paraId="613E0A90"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lastRenderedPageBreak/>
              <w:t xml:space="preserve">Agendas and general meeting summaries that reflect the cross-section of participants, identified action items, and progress achieved </w:t>
            </w:r>
            <w:r w:rsidRPr="007B7CA2">
              <w:rPr>
                <w:rFonts w:ascii="Times New Roman" w:eastAsia="Calibri" w:hAnsi="Times New Roman" w:cs="Times New Roman"/>
                <w:sz w:val="24"/>
                <w:szCs w:val="24"/>
              </w:rPr>
              <w:lastRenderedPageBreak/>
              <w:t xml:space="preserve">during the project period. Complete performance measure data that accurately reflects these efforts </w:t>
            </w:r>
          </w:p>
          <w:p w14:paraId="24281420" w14:textId="77777777" w:rsidR="007B7CA2" w:rsidRPr="007B7CA2" w:rsidRDefault="007B7CA2" w:rsidP="007B7CA2">
            <w:pPr>
              <w:tabs>
                <w:tab w:val="left" w:pos="1245"/>
              </w:tabs>
              <w:rPr>
                <w:rFonts w:ascii="Times New Roman" w:eastAsia="Calibri" w:hAnsi="Times New Roman" w:cs="Times New Roman"/>
                <w:sz w:val="24"/>
                <w:szCs w:val="24"/>
              </w:rPr>
            </w:pPr>
          </w:p>
        </w:tc>
        <w:tc>
          <w:tcPr>
            <w:tcW w:w="4760" w:type="dxa"/>
            <w:shd w:val="clear" w:color="auto" w:fill="F2F2F2"/>
          </w:tcPr>
          <w:p w14:paraId="3098D2FD"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lastRenderedPageBreak/>
              <w:t xml:space="preserve">An agenda will be developed before each Coalition meeting to be shared amongst members. Minutes will be recorded at each meeting and made available electronically to all stakeholders. Agendas and minutes will </w:t>
            </w:r>
            <w:r w:rsidRPr="007B7CA2">
              <w:rPr>
                <w:rFonts w:ascii="Times New Roman" w:eastAsia="Calibri" w:hAnsi="Times New Roman" w:cs="Times New Roman"/>
                <w:sz w:val="24"/>
                <w:szCs w:val="24"/>
              </w:rPr>
              <w:lastRenderedPageBreak/>
              <w:t>identify each meeting’s focus, stakeholder attendance, and action steps developed during meetings.</w:t>
            </w:r>
          </w:p>
          <w:p w14:paraId="71E2F2B3" w14:textId="77777777" w:rsidR="007B7CA2" w:rsidRPr="007B7CA2" w:rsidRDefault="007B7CA2" w:rsidP="007B7CA2">
            <w:pPr>
              <w:tabs>
                <w:tab w:val="left" w:pos="1245"/>
              </w:tabs>
              <w:rPr>
                <w:rFonts w:ascii="Times New Roman" w:eastAsia="Calibri" w:hAnsi="Times New Roman" w:cs="Times New Roman"/>
                <w:sz w:val="24"/>
                <w:szCs w:val="24"/>
              </w:rPr>
            </w:pPr>
          </w:p>
        </w:tc>
      </w:tr>
      <w:tr w:rsidR="00E950A6" w:rsidRPr="007B7CA2" w14:paraId="61493F9B" w14:textId="77777777" w:rsidTr="00730894">
        <w:trPr>
          <w:jc w:val="center"/>
        </w:trPr>
        <w:tc>
          <w:tcPr>
            <w:tcW w:w="2255" w:type="dxa"/>
            <w:shd w:val="clear" w:color="auto" w:fill="F2F2F2"/>
          </w:tcPr>
          <w:p w14:paraId="6335C62B"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lastRenderedPageBreak/>
              <w:t xml:space="preserve">b. Continue to interact with community stakeholders to meet the emerging needs of young victims </w:t>
            </w:r>
          </w:p>
          <w:p w14:paraId="21004706"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p>
        </w:tc>
        <w:tc>
          <w:tcPr>
            <w:tcW w:w="3060" w:type="dxa"/>
            <w:shd w:val="clear" w:color="auto" w:fill="F2F2F2"/>
          </w:tcPr>
          <w:p w14:paraId="22B17E22"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List of community stakeholders that contribute to change and growth over the life of the project. Complete performance measure data that accurately reflects this engagement. </w:t>
            </w:r>
          </w:p>
        </w:tc>
        <w:tc>
          <w:tcPr>
            <w:tcW w:w="4760" w:type="dxa"/>
            <w:shd w:val="clear" w:color="auto" w:fill="F2F2F2"/>
          </w:tcPr>
          <w:p w14:paraId="0E40A6BC"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Responsibilities and actions taken by members of the Coalition will be documented during all meetings. Stakeholders who are not formally members of the Coalition who contribute to the implementation of relevant services and programs will be formally documented to describe the scope of their work.</w:t>
            </w:r>
          </w:p>
        </w:tc>
      </w:tr>
      <w:tr w:rsidR="00E950A6" w:rsidRPr="007B7CA2" w14:paraId="39EA363D" w14:textId="77777777" w:rsidTr="00730894">
        <w:trPr>
          <w:jc w:val="center"/>
        </w:trPr>
        <w:tc>
          <w:tcPr>
            <w:tcW w:w="2255" w:type="dxa"/>
            <w:shd w:val="clear" w:color="auto" w:fill="F2F2F2"/>
          </w:tcPr>
          <w:p w14:paraId="5219F7D2"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c. Learn from one another’s expertise, integrate proven strategies and practices, and delineate roles to ensure a seamless and comprehensive response for young victims of the opioid epidemic. </w:t>
            </w:r>
          </w:p>
          <w:p w14:paraId="49451D50"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p>
        </w:tc>
        <w:tc>
          <w:tcPr>
            <w:tcW w:w="3060" w:type="dxa"/>
            <w:shd w:val="clear" w:color="auto" w:fill="F2F2F2"/>
          </w:tcPr>
          <w:p w14:paraId="7B8260B9"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An evolving document that outlines the roles and responsibilities other organizations or agencies can play. Lessons learned during the project should also be documented. Complete performance measure data that reflects these efforts. </w:t>
            </w:r>
          </w:p>
        </w:tc>
        <w:tc>
          <w:tcPr>
            <w:tcW w:w="4760" w:type="dxa"/>
            <w:shd w:val="clear" w:color="auto" w:fill="F2F2F2"/>
          </w:tcPr>
          <w:p w14:paraId="53C5912B"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Areas of expertise and influence will be documented for all stakeholders when forming the Coalition. All members will have access to this information in order to facilitate communication and collaboration between entities. Though these means, stakeholders will be provided with support and examples for implementing new processes based on goals set by the Coalition. </w:t>
            </w:r>
          </w:p>
          <w:p w14:paraId="5D5EF11E"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p>
          <w:p w14:paraId="1E54E537"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“Lessons learned” will be reported by stakeholders involved when developing quarterly reports to track progress.</w:t>
            </w:r>
          </w:p>
        </w:tc>
      </w:tr>
      <w:tr w:rsidR="00E950A6" w:rsidRPr="007B7CA2" w14:paraId="3666C69F" w14:textId="77777777" w:rsidTr="00730894">
        <w:trPr>
          <w:jc w:val="center"/>
        </w:trPr>
        <w:tc>
          <w:tcPr>
            <w:tcW w:w="2255" w:type="dxa"/>
            <w:shd w:val="clear" w:color="auto" w:fill="F2F2F2"/>
          </w:tcPr>
          <w:p w14:paraId="692F9208"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 xml:space="preserve">d. When possible, leverage various partnerships to sustain a robust team response to assist young victims of the opioid crisis </w:t>
            </w:r>
          </w:p>
          <w:p w14:paraId="61022EDF"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p>
        </w:tc>
        <w:tc>
          <w:tcPr>
            <w:tcW w:w="3060" w:type="dxa"/>
            <w:shd w:val="clear" w:color="auto" w:fill="F2F2F2"/>
          </w:tcPr>
          <w:p w14:paraId="2BCD056B" w14:textId="77777777" w:rsidR="007B7CA2" w:rsidRPr="007B7CA2" w:rsidRDefault="007B7CA2" w:rsidP="007B7CA2">
            <w:pPr>
              <w:autoSpaceDE w:val="0"/>
              <w:autoSpaceDN w:val="0"/>
              <w:adjustRightInd w:val="0"/>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Written action plan to sustain these efforts long term (including after the 3-year OVC grant has ended) and adjust as trends with substance abuse and victim needs change Complete performance measure data that reflects sustainability plans.</w:t>
            </w:r>
          </w:p>
        </w:tc>
        <w:tc>
          <w:tcPr>
            <w:tcW w:w="4760" w:type="dxa"/>
            <w:shd w:val="clear" w:color="auto" w:fill="F2F2F2"/>
          </w:tcPr>
          <w:p w14:paraId="73559CA1" w14:textId="77777777" w:rsidR="007B7CA2" w:rsidRPr="007B7CA2" w:rsidRDefault="007B7CA2" w:rsidP="007B7CA2">
            <w:pPr>
              <w:spacing w:after="160" w:line="259" w:lineRule="auto"/>
              <w:contextualSpacing/>
              <w:rPr>
                <w:rFonts w:ascii="Times New Roman" w:eastAsia="Calibri" w:hAnsi="Times New Roman" w:cs="Times New Roman"/>
                <w:sz w:val="24"/>
                <w:szCs w:val="24"/>
              </w:rPr>
            </w:pPr>
            <w:r w:rsidRPr="007B7CA2">
              <w:rPr>
                <w:rFonts w:ascii="Times New Roman" w:eastAsia="Calibri" w:hAnsi="Times New Roman" w:cs="Times New Roman"/>
                <w:sz w:val="24"/>
                <w:szCs w:val="24"/>
              </w:rPr>
              <w:t>Coalition members will convene before the end of the grant period to optimize program sustainability. At the end of the grant period, a written action plan to sustain long-term efforts will be included with a final report summarizing grant activities.</w:t>
            </w:r>
          </w:p>
        </w:tc>
      </w:tr>
    </w:tbl>
    <w:p w14:paraId="3A8692B7" w14:textId="72C122C3" w:rsidR="00730894" w:rsidRDefault="00730894" w:rsidP="00F13B6E">
      <w:pPr>
        <w:pStyle w:val="Default"/>
        <w:spacing w:line="480" w:lineRule="auto"/>
        <w:contextualSpacing/>
        <w:jc w:val="both"/>
        <w:rPr>
          <w:rFonts w:ascii="Times New Roman" w:hAnsi="Times New Roman" w:cs="Times New Roman"/>
          <w:color w:val="auto"/>
        </w:rPr>
      </w:pPr>
    </w:p>
    <w:p w14:paraId="70C64707" w14:textId="7253723C" w:rsidR="00B52EA6" w:rsidRPr="00FF1D14" w:rsidRDefault="00652351" w:rsidP="00F13B6E">
      <w:pPr>
        <w:pStyle w:val="Default"/>
        <w:numPr>
          <w:ilvl w:val="0"/>
          <w:numId w:val="25"/>
        </w:numPr>
        <w:contextualSpacing/>
        <w:jc w:val="both"/>
        <w:rPr>
          <w:rFonts w:ascii="Times New Roman" w:hAnsi="Times New Roman" w:cs="Times New Roman"/>
          <w:b/>
          <w:color w:val="auto"/>
        </w:rPr>
      </w:pPr>
      <w:r w:rsidRPr="00FF1D14">
        <w:rPr>
          <w:rFonts w:ascii="Times New Roman" w:hAnsi="Times New Roman" w:cs="Times New Roman"/>
          <w:b/>
          <w:color w:val="auto"/>
        </w:rPr>
        <w:t>3-Year T</w:t>
      </w:r>
      <w:r w:rsidR="00B52EA6" w:rsidRPr="00FF1D14">
        <w:rPr>
          <w:rFonts w:ascii="Times New Roman" w:hAnsi="Times New Roman" w:cs="Times New Roman"/>
          <w:b/>
          <w:color w:val="auto"/>
        </w:rPr>
        <w:t xml:space="preserve">imeline </w:t>
      </w:r>
    </w:p>
    <w:p w14:paraId="0B9C7FB0" w14:textId="25CC1561" w:rsidR="007A76B6" w:rsidRDefault="00BF003A" w:rsidP="007B7CA2">
      <w:pPr>
        <w:pStyle w:val="ListParagraph"/>
        <w:shd w:val="clear" w:color="auto" w:fill="FFFFFF"/>
        <w:spacing w:line="480" w:lineRule="auto"/>
        <w:ind w:left="0"/>
        <w:jc w:val="both"/>
        <w:rPr>
          <w:rFonts w:ascii="Times New Roman" w:hAnsi="Times New Roman" w:cs="Times New Roman"/>
          <w:sz w:val="24"/>
          <w:szCs w:val="24"/>
        </w:rPr>
      </w:pPr>
      <w:r w:rsidRPr="00FF1D14">
        <w:rPr>
          <w:rFonts w:ascii="Times New Roman" w:hAnsi="Times New Roman" w:cs="Times New Roman"/>
          <w:sz w:val="24"/>
          <w:szCs w:val="24"/>
        </w:rPr>
        <w:t>The Coalition will utilize a comprehensive three-year plan that convenes stakeholders on a regular basis, tracks the activities and services being provided to child victims, evaluates the data collected during the project period, and tracks progress towards our stated goals. The below table outlines the proposed activities on a quarterly basis for the initial three-year project period:</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8"/>
        <w:gridCol w:w="270"/>
        <w:gridCol w:w="270"/>
        <w:gridCol w:w="270"/>
        <w:gridCol w:w="270"/>
        <w:gridCol w:w="270"/>
        <w:gridCol w:w="270"/>
        <w:gridCol w:w="270"/>
        <w:gridCol w:w="270"/>
        <w:gridCol w:w="270"/>
        <w:gridCol w:w="270"/>
        <w:gridCol w:w="270"/>
        <w:gridCol w:w="242"/>
      </w:tblGrid>
      <w:tr w:rsidR="007B7CA2" w:rsidRPr="00981C82" w14:paraId="4B8AB4B7" w14:textId="77777777" w:rsidTr="00730894">
        <w:trPr>
          <w:jc w:val="center"/>
        </w:trPr>
        <w:tc>
          <w:tcPr>
            <w:tcW w:w="7068" w:type="dxa"/>
            <w:vMerge w:val="restart"/>
            <w:shd w:val="clear" w:color="auto" w:fill="BDD6EE" w:themeFill="accent1" w:themeFillTint="66"/>
            <w:vAlign w:val="center"/>
          </w:tcPr>
          <w:p w14:paraId="749A8B6F" w14:textId="03187F0F" w:rsidR="007B7CA2" w:rsidRPr="00981C82" w:rsidRDefault="005F7F17" w:rsidP="005F7F17">
            <w:pPr>
              <w:tabs>
                <w:tab w:val="left" w:pos="1245"/>
              </w:tabs>
              <w:jc w:val="center"/>
              <w:rPr>
                <w:rFonts w:ascii="Times New Roman" w:hAnsi="Times New Roman"/>
                <w:b/>
                <w:sz w:val="24"/>
                <w:szCs w:val="24"/>
              </w:rPr>
            </w:pPr>
            <w:r w:rsidRPr="005F7F17">
              <w:rPr>
                <w:rFonts w:ascii="Times New Roman" w:hAnsi="Times New Roman"/>
                <w:b/>
                <w:sz w:val="24"/>
                <w:szCs w:val="24"/>
              </w:rPr>
              <w:lastRenderedPageBreak/>
              <w:t>Timeline of Activities</w:t>
            </w:r>
          </w:p>
        </w:tc>
        <w:tc>
          <w:tcPr>
            <w:tcW w:w="1080" w:type="dxa"/>
            <w:gridSpan w:val="4"/>
            <w:shd w:val="clear" w:color="auto" w:fill="auto"/>
          </w:tcPr>
          <w:p w14:paraId="67E4298B"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Year 1</w:t>
            </w:r>
          </w:p>
        </w:tc>
        <w:tc>
          <w:tcPr>
            <w:tcW w:w="1080" w:type="dxa"/>
            <w:gridSpan w:val="4"/>
            <w:shd w:val="clear" w:color="auto" w:fill="D9D9D9" w:themeFill="background1" w:themeFillShade="D9"/>
          </w:tcPr>
          <w:p w14:paraId="371A9C07"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Year 2</w:t>
            </w:r>
          </w:p>
        </w:tc>
        <w:tc>
          <w:tcPr>
            <w:tcW w:w="1052" w:type="dxa"/>
            <w:gridSpan w:val="4"/>
            <w:shd w:val="clear" w:color="auto" w:fill="auto"/>
          </w:tcPr>
          <w:p w14:paraId="12E08CEA"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Year 3</w:t>
            </w:r>
          </w:p>
        </w:tc>
      </w:tr>
      <w:tr w:rsidR="007B7CA2" w:rsidRPr="00981C82" w14:paraId="2C8927A0" w14:textId="77777777" w:rsidTr="00730894">
        <w:trPr>
          <w:jc w:val="center"/>
        </w:trPr>
        <w:tc>
          <w:tcPr>
            <w:tcW w:w="7068" w:type="dxa"/>
            <w:vMerge/>
            <w:shd w:val="clear" w:color="auto" w:fill="BDD6EE" w:themeFill="accent1" w:themeFillTint="66"/>
          </w:tcPr>
          <w:p w14:paraId="2343A3CE"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auto"/>
          </w:tcPr>
          <w:p w14:paraId="74EFC8B6"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1</w:t>
            </w:r>
          </w:p>
        </w:tc>
        <w:tc>
          <w:tcPr>
            <w:tcW w:w="270" w:type="dxa"/>
            <w:shd w:val="clear" w:color="auto" w:fill="auto"/>
          </w:tcPr>
          <w:p w14:paraId="2DF3D4C5"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2</w:t>
            </w:r>
          </w:p>
        </w:tc>
        <w:tc>
          <w:tcPr>
            <w:tcW w:w="270" w:type="dxa"/>
            <w:shd w:val="clear" w:color="auto" w:fill="auto"/>
          </w:tcPr>
          <w:p w14:paraId="7E365DB5"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3</w:t>
            </w:r>
          </w:p>
        </w:tc>
        <w:tc>
          <w:tcPr>
            <w:tcW w:w="270" w:type="dxa"/>
            <w:shd w:val="clear" w:color="auto" w:fill="auto"/>
          </w:tcPr>
          <w:p w14:paraId="06B5E849"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4</w:t>
            </w:r>
          </w:p>
        </w:tc>
        <w:tc>
          <w:tcPr>
            <w:tcW w:w="270" w:type="dxa"/>
            <w:shd w:val="clear" w:color="auto" w:fill="D9D9D9" w:themeFill="background1" w:themeFillShade="D9"/>
          </w:tcPr>
          <w:p w14:paraId="0B9CF1FE"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1</w:t>
            </w:r>
          </w:p>
        </w:tc>
        <w:tc>
          <w:tcPr>
            <w:tcW w:w="270" w:type="dxa"/>
            <w:shd w:val="clear" w:color="auto" w:fill="D9D9D9" w:themeFill="background1" w:themeFillShade="D9"/>
          </w:tcPr>
          <w:p w14:paraId="1EFC5CF7"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2</w:t>
            </w:r>
          </w:p>
        </w:tc>
        <w:tc>
          <w:tcPr>
            <w:tcW w:w="270" w:type="dxa"/>
            <w:shd w:val="clear" w:color="auto" w:fill="D9D9D9" w:themeFill="background1" w:themeFillShade="D9"/>
          </w:tcPr>
          <w:p w14:paraId="52873257"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3</w:t>
            </w:r>
          </w:p>
        </w:tc>
        <w:tc>
          <w:tcPr>
            <w:tcW w:w="270" w:type="dxa"/>
            <w:shd w:val="clear" w:color="auto" w:fill="D9D9D9" w:themeFill="background1" w:themeFillShade="D9"/>
          </w:tcPr>
          <w:p w14:paraId="27A31FCE"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4</w:t>
            </w:r>
          </w:p>
        </w:tc>
        <w:tc>
          <w:tcPr>
            <w:tcW w:w="270" w:type="dxa"/>
            <w:shd w:val="clear" w:color="auto" w:fill="auto"/>
          </w:tcPr>
          <w:p w14:paraId="3807E067"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1</w:t>
            </w:r>
          </w:p>
        </w:tc>
        <w:tc>
          <w:tcPr>
            <w:tcW w:w="270" w:type="dxa"/>
            <w:shd w:val="clear" w:color="auto" w:fill="auto"/>
          </w:tcPr>
          <w:p w14:paraId="21389C99"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2</w:t>
            </w:r>
          </w:p>
        </w:tc>
        <w:tc>
          <w:tcPr>
            <w:tcW w:w="270" w:type="dxa"/>
            <w:shd w:val="clear" w:color="auto" w:fill="auto"/>
          </w:tcPr>
          <w:p w14:paraId="13DC5082"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3</w:t>
            </w:r>
          </w:p>
        </w:tc>
        <w:tc>
          <w:tcPr>
            <w:tcW w:w="242" w:type="dxa"/>
            <w:shd w:val="clear" w:color="auto" w:fill="auto"/>
          </w:tcPr>
          <w:p w14:paraId="0609442D" w14:textId="77777777" w:rsidR="007B7CA2" w:rsidRPr="00981C82" w:rsidRDefault="007B7CA2" w:rsidP="007B7CA2">
            <w:pPr>
              <w:tabs>
                <w:tab w:val="left" w:pos="1245"/>
              </w:tabs>
              <w:jc w:val="center"/>
              <w:rPr>
                <w:rFonts w:ascii="Times New Roman" w:hAnsi="Times New Roman"/>
                <w:b/>
                <w:sz w:val="24"/>
                <w:szCs w:val="24"/>
              </w:rPr>
            </w:pPr>
            <w:r w:rsidRPr="00981C82">
              <w:rPr>
                <w:rFonts w:ascii="Times New Roman" w:hAnsi="Times New Roman"/>
                <w:b/>
                <w:sz w:val="24"/>
                <w:szCs w:val="24"/>
              </w:rPr>
              <w:t>4</w:t>
            </w:r>
          </w:p>
        </w:tc>
      </w:tr>
      <w:tr w:rsidR="007B7CA2" w:rsidRPr="00981C82" w14:paraId="0329570E" w14:textId="77777777" w:rsidTr="00730894">
        <w:trPr>
          <w:jc w:val="center"/>
        </w:trPr>
        <w:tc>
          <w:tcPr>
            <w:tcW w:w="7068" w:type="dxa"/>
            <w:shd w:val="clear" w:color="auto" w:fill="DEEAF6" w:themeFill="accent1" w:themeFillTint="33"/>
          </w:tcPr>
          <w:p w14:paraId="24C1DE39" w14:textId="61C05074" w:rsidR="007B7CA2" w:rsidRPr="005F7F17" w:rsidRDefault="007B7CA2" w:rsidP="007B7CA2">
            <w:pPr>
              <w:tabs>
                <w:tab w:val="left" w:pos="1245"/>
              </w:tabs>
              <w:rPr>
                <w:rFonts w:ascii="Times New Roman" w:hAnsi="Times New Roman"/>
                <w:b/>
                <w:szCs w:val="24"/>
              </w:rPr>
            </w:pPr>
            <w:r w:rsidRPr="005F7F17">
              <w:rPr>
                <w:rFonts w:ascii="Times New Roman" w:hAnsi="Times New Roman"/>
                <w:b/>
                <w:szCs w:val="24"/>
              </w:rPr>
              <w:t xml:space="preserve">Objective 1: </w:t>
            </w:r>
            <w:r w:rsidR="005F7F17" w:rsidRPr="005F7F17">
              <w:rPr>
                <w:rFonts w:ascii="Times New Roman" w:hAnsi="Times New Roman"/>
                <w:b/>
                <w:szCs w:val="24"/>
              </w:rPr>
              <w:t>Deliver information, services, and support to children and youth who are crime victims as a result of the opioid crisis</w:t>
            </w:r>
          </w:p>
        </w:tc>
        <w:tc>
          <w:tcPr>
            <w:tcW w:w="270" w:type="dxa"/>
            <w:shd w:val="clear" w:color="auto" w:fill="000000" w:themeFill="text1"/>
          </w:tcPr>
          <w:p w14:paraId="3C76F3EB"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3A785597"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357845D1"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621B3319"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48842D8F"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11D49ADF"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24462146"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3177401D"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46E36F87"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1E3A6377"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41068267" w14:textId="77777777" w:rsidR="007B7CA2" w:rsidRPr="00981C82" w:rsidRDefault="007B7CA2" w:rsidP="007B7CA2">
            <w:pPr>
              <w:tabs>
                <w:tab w:val="left" w:pos="1245"/>
              </w:tabs>
              <w:rPr>
                <w:rFonts w:ascii="Times New Roman" w:hAnsi="Times New Roman"/>
                <w:sz w:val="24"/>
                <w:szCs w:val="24"/>
              </w:rPr>
            </w:pPr>
          </w:p>
        </w:tc>
        <w:tc>
          <w:tcPr>
            <w:tcW w:w="242" w:type="dxa"/>
            <w:shd w:val="clear" w:color="auto" w:fill="000000" w:themeFill="text1"/>
          </w:tcPr>
          <w:p w14:paraId="31C58FC5" w14:textId="77777777" w:rsidR="007B7CA2" w:rsidRPr="00981C82" w:rsidRDefault="007B7CA2" w:rsidP="007B7CA2">
            <w:pPr>
              <w:tabs>
                <w:tab w:val="left" w:pos="1245"/>
              </w:tabs>
              <w:rPr>
                <w:rFonts w:ascii="Times New Roman" w:hAnsi="Times New Roman"/>
                <w:sz w:val="24"/>
                <w:szCs w:val="24"/>
              </w:rPr>
            </w:pPr>
          </w:p>
        </w:tc>
      </w:tr>
      <w:tr w:rsidR="007B7CA2" w:rsidRPr="00981C82" w14:paraId="43BE4370" w14:textId="77777777" w:rsidTr="00730894">
        <w:trPr>
          <w:jc w:val="center"/>
        </w:trPr>
        <w:tc>
          <w:tcPr>
            <w:tcW w:w="7068" w:type="dxa"/>
            <w:shd w:val="clear" w:color="auto" w:fill="F2F2F2"/>
          </w:tcPr>
          <w:p w14:paraId="63FD696F" w14:textId="722B2DB6" w:rsidR="007B7CA2" w:rsidRPr="00BC024E" w:rsidRDefault="007B7CA2" w:rsidP="007B7CA2">
            <w:pPr>
              <w:tabs>
                <w:tab w:val="left" w:pos="1245"/>
              </w:tabs>
              <w:rPr>
                <w:rFonts w:ascii="Times New Roman" w:hAnsi="Times New Roman"/>
              </w:rPr>
            </w:pPr>
            <w:r>
              <w:rPr>
                <w:rFonts w:ascii="Times New Roman" w:hAnsi="Times New Roman"/>
              </w:rPr>
              <w:t>Provide direct services to child victims and families of the opioid crisis</w:t>
            </w:r>
          </w:p>
        </w:tc>
        <w:tc>
          <w:tcPr>
            <w:tcW w:w="270" w:type="dxa"/>
            <w:shd w:val="clear" w:color="auto" w:fill="FFFFFF" w:themeFill="background1"/>
          </w:tcPr>
          <w:p w14:paraId="0BC2ADC2" w14:textId="305A0195" w:rsidR="007B7CA2" w:rsidRPr="00473FE6"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FFFFFF" w:themeFill="background1"/>
          </w:tcPr>
          <w:p w14:paraId="46909B35" w14:textId="1A143214" w:rsidR="007B7CA2" w:rsidRPr="00473FE6"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FFFFFF" w:themeFill="background1"/>
          </w:tcPr>
          <w:p w14:paraId="349F0EC8" w14:textId="13D1F0C0" w:rsidR="007B7CA2" w:rsidRPr="00473FE6"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FFFFFF" w:themeFill="background1"/>
          </w:tcPr>
          <w:p w14:paraId="5506CFEB" w14:textId="780DB42A" w:rsidR="007B7CA2" w:rsidRPr="00473FE6"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01634C3B" w14:textId="40C594DC" w:rsidR="007B7CA2" w:rsidRPr="00981C82" w:rsidRDefault="007B7CA2" w:rsidP="007B7CA2">
            <w:pPr>
              <w:tabs>
                <w:tab w:val="left" w:pos="1245"/>
              </w:tabs>
              <w:rPr>
                <w:rFonts w:ascii="Times New Roman" w:hAnsi="Times New Roman"/>
                <w:sz w:val="24"/>
                <w:szCs w:val="24"/>
              </w:rPr>
            </w:pPr>
            <w:r>
              <w:rPr>
                <w:rFonts w:ascii="Times New Roman" w:hAnsi="Times New Roman"/>
              </w:rPr>
              <w:t>x</w:t>
            </w:r>
          </w:p>
        </w:tc>
        <w:tc>
          <w:tcPr>
            <w:tcW w:w="270" w:type="dxa"/>
            <w:shd w:val="clear" w:color="auto" w:fill="D9D9D9" w:themeFill="background1" w:themeFillShade="D9"/>
          </w:tcPr>
          <w:p w14:paraId="59702F73" w14:textId="76ECA172" w:rsidR="007B7CA2" w:rsidRPr="00981C82" w:rsidRDefault="007B7CA2" w:rsidP="007B7CA2">
            <w:pPr>
              <w:tabs>
                <w:tab w:val="left" w:pos="1245"/>
              </w:tabs>
              <w:rPr>
                <w:rFonts w:ascii="Times New Roman" w:hAnsi="Times New Roman"/>
                <w:sz w:val="24"/>
                <w:szCs w:val="24"/>
              </w:rPr>
            </w:pPr>
            <w:r>
              <w:rPr>
                <w:rFonts w:ascii="Times New Roman" w:hAnsi="Times New Roman"/>
              </w:rPr>
              <w:t>x</w:t>
            </w:r>
          </w:p>
        </w:tc>
        <w:tc>
          <w:tcPr>
            <w:tcW w:w="270" w:type="dxa"/>
            <w:shd w:val="clear" w:color="auto" w:fill="D9D9D9" w:themeFill="background1" w:themeFillShade="D9"/>
          </w:tcPr>
          <w:p w14:paraId="3FD93B93" w14:textId="6EFA9756" w:rsidR="007B7CA2" w:rsidRPr="00981C82" w:rsidRDefault="007B7CA2" w:rsidP="007B7CA2">
            <w:pPr>
              <w:tabs>
                <w:tab w:val="left" w:pos="1245"/>
              </w:tabs>
              <w:rPr>
                <w:rFonts w:ascii="Times New Roman" w:hAnsi="Times New Roman"/>
                <w:sz w:val="24"/>
                <w:szCs w:val="24"/>
              </w:rPr>
            </w:pPr>
            <w:r>
              <w:rPr>
                <w:rFonts w:ascii="Times New Roman" w:hAnsi="Times New Roman"/>
              </w:rPr>
              <w:t>x</w:t>
            </w:r>
          </w:p>
        </w:tc>
        <w:tc>
          <w:tcPr>
            <w:tcW w:w="270" w:type="dxa"/>
            <w:shd w:val="clear" w:color="auto" w:fill="D9D9D9" w:themeFill="background1" w:themeFillShade="D9"/>
          </w:tcPr>
          <w:p w14:paraId="0BCF51D2" w14:textId="1E8CA113" w:rsidR="007B7CA2" w:rsidRPr="00981C82" w:rsidRDefault="007B7CA2" w:rsidP="007B7CA2">
            <w:pPr>
              <w:tabs>
                <w:tab w:val="left" w:pos="1245"/>
              </w:tabs>
              <w:rPr>
                <w:rFonts w:ascii="Times New Roman" w:hAnsi="Times New Roman"/>
                <w:sz w:val="24"/>
                <w:szCs w:val="24"/>
              </w:rPr>
            </w:pPr>
            <w:r>
              <w:rPr>
                <w:rFonts w:ascii="Times New Roman" w:hAnsi="Times New Roman"/>
              </w:rPr>
              <w:t>x</w:t>
            </w:r>
          </w:p>
        </w:tc>
        <w:tc>
          <w:tcPr>
            <w:tcW w:w="270" w:type="dxa"/>
            <w:shd w:val="clear" w:color="auto" w:fill="FFFFFF" w:themeFill="background1"/>
          </w:tcPr>
          <w:p w14:paraId="2B82897B" w14:textId="140C1FDC" w:rsidR="007B7CA2" w:rsidRPr="00981C82" w:rsidRDefault="007B7CA2" w:rsidP="007B7CA2">
            <w:pPr>
              <w:tabs>
                <w:tab w:val="left" w:pos="1245"/>
              </w:tabs>
              <w:rPr>
                <w:rFonts w:ascii="Times New Roman" w:hAnsi="Times New Roman"/>
                <w:sz w:val="24"/>
                <w:szCs w:val="24"/>
              </w:rPr>
            </w:pPr>
            <w:r>
              <w:rPr>
                <w:rFonts w:ascii="Times New Roman" w:hAnsi="Times New Roman"/>
              </w:rPr>
              <w:t>x</w:t>
            </w:r>
          </w:p>
        </w:tc>
        <w:tc>
          <w:tcPr>
            <w:tcW w:w="270" w:type="dxa"/>
            <w:shd w:val="clear" w:color="auto" w:fill="FFFFFF" w:themeFill="background1"/>
          </w:tcPr>
          <w:p w14:paraId="49E10342" w14:textId="302EF91D" w:rsidR="007B7CA2" w:rsidRPr="00981C82" w:rsidRDefault="007B7CA2" w:rsidP="007B7CA2">
            <w:pPr>
              <w:tabs>
                <w:tab w:val="left" w:pos="1245"/>
              </w:tabs>
              <w:rPr>
                <w:rFonts w:ascii="Times New Roman" w:hAnsi="Times New Roman"/>
                <w:sz w:val="24"/>
                <w:szCs w:val="24"/>
              </w:rPr>
            </w:pPr>
            <w:r>
              <w:rPr>
                <w:rFonts w:ascii="Times New Roman" w:hAnsi="Times New Roman"/>
              </w:rPr>
              <w:t>x</w:t>
            </w:r>
          </w:p>
        </w:tc>
        <w:tc>
          <w:tcPr>
            <w:tcW w:w="270" w:type="dxa"/>
            <w:shd w:val="clear" w:color="auto" w:fill="FFFFFF" w:themeFill="background1"/>
          </w:tcPr>
          <w:p w14:paraId="5846D111" w14:textId="15179E3C" w:rsidR="007B7CA2" w:rsidRPr="00981C82" w:rsidRDefault="007B7CA2" w:rsidP="007B7CA2">
            <w:pPr>
              <w:tabs>
                <w:tab w:val="left" w:pos="1245"/>
              </w:tabs>
              <w:rPr>
                <w:rFonts w:ascii="Times New Roman" w:hAnsi="Times New Roman"/>
                <w:sz w:val="24"/>
                <w:szCs w:val="24"/>
              </w:rPr>
            </w:pPr>
            <w:r>
              <w:rPr>
                <w:rFonts w:ascii="Times New Roman" w:hAnsi="Times New Roman"/>
              </w:rPr>
              <w:t>x</w:t>
            </w:r>
          </w:p>
        </w:tc>
        <w:tc>
          <w:tcPr>
            <w:tcW w:w="242" w:type="dxa"/>
            <w:shd w:val="clear" w:color="auto" w:fill="FFFFFF" w:themeFill="background1"/>
          </w:tcPr>
          <w:p w14:paraId="2FCF6E11" w14:textId="461E2F53" w:rsidR="007B7CA2" w:rsidRPr="00981C82" w:rsidRDefault="007B7CA2" w:rsidP="007B7CA2">
            <w:pPr>
              <w:tabs>
                <w:tab w:val="left" w:pos="1245"/>
              </w:tabs>
              <w:rPr>
                <w:rFonts w:ascii="Times New Roman" w:hAnsi="Times New Roman"/>
                <w:sz w:val="24"/>
                <w:szCs w:val="24"/>
              </w:rPr>
            </w:pPr>
            <w:r>
              <w:rPr>
                <w:rFonts w:ascii="Times New Roman" w:hAnsi="Times New Roman"/>
              </w:rPr>
              <w:t>x</w:t>
            </w:r>
          </w:p>
        </w:tc>
      </w:tr>
      <w:tr w:rsidR="007B7CA2" w:rsidRPr="004D5FBF" w14:paraId="1D2C16C3" w14:textId="77777777" w:rsidTr="00730894">
        <w:trPr>
          <w:jc w:val="center"/>
        </w:trPr>
        <w:tc>
          <w:tcPr>
            <w:tcW w:w="7068" w:type="dxa"/>
            <w:shd w:val="clear" w:color="auto" w:fill="F2F2F2"/>
          </w:tcPr>
          <w:p w14:paraId="752E018A" w14:textId="77777777" w:rsidR="007B7CA2" w:rsidRPr="004D5FBF" w:rsidRDefault="007B7CA2" w:rsidP="007B7CA2">
            <w:pPr>
              <w:tabs>
                <w:tab w:val="left" w:pos="1245"/>
              </w:tabs>
              <w:rPr>
                <w:rFonts w:ascii="Times New Roman" w:hAnsi="Times New Roman"/>
              </w:rPr>
            </w:pPr>
            <w:r>
              <w:rPr>
                <w:rFonts w:ascii="Times New Roman" w:hAnsi="Times New Roman"/>
              </w:rPr>
              <w:t>Define</w:t>
            </w:r>
            <w:r w:rsidRPr="004D5FBF">
              <w:rPr>
                <w:rFonts w:ascii="Times New Roman" w:hAnsi="Times New Roman"/>
              </w:rPr>
              <w:t xml:space="preserve"> existing programs/services (The Coalition)</w:t>
            </w:r>
          </w:p>
        </w:tc>
        <w:tc>
          <w:tcPr>
            <w:tcW w:w="270" w:type="dxa"/>
            <w:shd w:val="clear" w:color="auto" w:fill="auto"/>
          </w:tcPr>
          <w:p w14:paraId="00FE13E2"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2E4D653F"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6A31F8CD"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1A22D0CA"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44B09E5D"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46B82C7A"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228F243B"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686DB217"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53560135"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25793AD4"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36D2920F" w14:textId="77777777" w:rsidR="007B7CA2" w:rsidRPr="004D5FBF" w:rsidRDefault="007B7CA2" w:rsidP="007B7CA2">
            <w:pPr>
              <w:tabs>
                <w:tab w:val="left" w:pos="1245"/>
              </w:tabs>
              <w:rPr>
                <w:rFonts w:ascii="Times New Roman" w:hAnsi="Times New Roman"/>
                <w:highlight w:val="yellow"/>
              </w:rPr>
            </w:pPr>
          </w:p>
        </w:tc>
        <w:tc>
          <w:tcPr>
            <w:tcW w:w="242" w:type="dxa"/>
            <w:shd w:val="clear" w:color="auto" w:fill="auto"/>
          </w:tcPr>
          <w:p w14:paraId="473A2862" w14:textId="77777777" w:rsidR="007B7CA2" w:rsidRPr="004D5FBF" w:rsidRDefault="007B7CA2" w:rsidP="007B7CA2">
            <w:pPr>
              <w:tabs>
                <w:tab w:val="left" w:pos="1245"/>
              </w:tabs>
              <w:rPr>
                <w:rFonts w:ascii="Times New Roman" w:hAnsi="Times New Roman"/>
                <w:highlight w:val="yellow"/>
              </w:rPr>
            </w:pPr>
          </w:p>
        </w:tc>
      </w:tr>
      <w:tr w:rsidR="007B7CA2" w:rsidRPr="004D5FBF" w14:paraId="1EB9BF4A" w14:textId="77777777" w:rsidTr="00730894">
        <w:trPr>
          <w:jc w:val="center"/>
        </w:trPr>
        <w:tc>
          <w:tcPr>
            <w:tcW w:w="7068" w:type="dxa"/>
            <w:shd w:val="clear" w:color="auto" w:fill="F2F2F2"/>
          </w:tcPr>
          <w:p w14:paraId="3F72048A" w14:textId="77777777" w:rsidR="007B7CA2" w:rsidRPr="004D5FBF" w:rsidRDefault="007B7CA2" w:rsidP="007B7CA2">
            <w:pPr>
              <w:numPr>
                <w:ilvl w:val="0"/>
                <w:numId w:val="42"/>
              </w:numPr>
              <w:tabs>
                <w:tab w:val="left" w:pos="1245"/>
              </w:tabs>
              <w:rPr>
                <w:rFonts w:ascii="Times New Roman" w:hAnsi="Times New Roman"/>
              </w:rPr>
            </w:pPr>
            <w:r w:rsidRPr="004D5FBF">
              <w:rPr>
                <w:rFonts w:ascii="Times New Roman" w:hAnsi="Times New Roman"/>
              </w:rPr>
              <w:t>Identify services and programs using stakeholder knowledge and networks in regular stakeholder meetings</w:t>
            </w:r>
            <w:r>
              <w:rPr>
                <w:rFonts w:ascii="Times New Roman" w:hAnsi="Times New Roman"/>
              </w:rPr>
              <w:t xml:space="preserve"> (Meeting 1)</w:t>
            </w:r>
          </w:p>
        </w:tc>
        <w:tc>
          <w:tcPr>
            <w:tcW w:w="270" w:type="dxa"/>
            <w:shd w:val="clear" w:color="auto" w:fill="auto"/>
          </w:tcPr>
          <w:p w14:paraId="142509D6"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6BF71934" w14:textId="77777777" w:rsidR="007B7CA2" w:rsidRPr="007B7CA2" w:rsidRDefault="007B7CA2" w:rsidP="007B7CA2">
            <w:pPr>
              <w:tabs>
                <w:tab w:val="left" w:pos="1245"/>
              </w:tabs>
              <w:rPr>
                <w:rFonts w:ascii="Times New Roman" w:hAnsi="Times New Roman"/>
              </w:rPr>
            </w:pPr>
            <w:r w:rsidRPr="007B7CA2">
              <w:rPr>
                <w:rFonts w:ascii="Times New Roman" w:hAnsi="Times New Roman"/>
              </w:rPr>
              <w:t>x</w:t>
            </w:r>
          </w:p>
        </w:tc>
        <w:tc>
          <w:tcPr>
            <w:tcW w:w="270" w:type="dxa"/>
            <w:shd w:val="clear" w:color="auto" w:fill="auto"/>
          </w:tcPr>
          <w:p w14:paraId="018EBE28"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5C21A520"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11C896FE"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57554F76"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7ED63CC0"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7BE59E9D"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3302D975"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0F5D310D"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052F8782" w14:textId="77777777" w:rsidR="007B7CA2" w:rsidRPr="004D5FBF" w:rsidRDefault="007B7CA2" w:rsidP="007B7CA2">
            <w:pPr>
              <w:tabs>
                <w:tab w:val="left" w:pos="1245"/>
              </w:tabs>
              <w:rPr>
                <w:rFonts w:ascii="Times New Roman" w:hAnsi="Times New Roman"/>
                <w:highlight w:val="yellow"/>
              </w:rPr>
            </w:pPr>
          </w:p>
        </w:tc>
        <w:tc>
          <w:tcPr>
            <w:tcW w:w="242" w:type="dxa"/>
            <w:shd w:val="clear" w:color="auto" w:fill="auto"/>
          </w:tcPr>
          <w:p w14:paraId="0B6E3A28" w14:textId="77777777" w:rsidR="007B7CA2" w:rsidRPr="004D5FBF" w:rsidRDefault="007B7CA2" w:rsidP="007B7CA2">
            <w:pPr>
              <w:tabs>
                <w:tab w:val="left" w:pos="1245"/>
              </w:tabs>
              <w:rPr>
                <w:rFonts w:ascii="Times New Roman" w:hAnsi="Times New Roman"/>
                <w:highlight w:val="yellow"/>
              </w:rPr>
            </w:pPr>
          </w:p>
        </w:tc>
      </w:tr>
      <w:tr w:rsidR="007B7CA2" w:rsidRPr="004D5FBF" w14:paraId="4D6B9229" w14:textId="77777777" w:rsidTr="00730894">
        <w:trPr>
          <w:jc w:val="center"/>
        </w:trPr>
        <w:tc>
          <w:tcPr>
            <w:tcW w:w="7068" w:type="dxa"/>
            <w:shd w:val="clear" w:color="auto" w:fill="F2F2F2"/>
          </w:tcPr>
          <w:p w14:paraId="56EC3A8B" w14:textId="77777777" w:rsidR="007B7CA2" w:rsidRPr="004D5FBF" w:rsidRDefault="007B7CA2" w:rsidP="007B7CA2">
            <w:pPr>
              <w:numPr>
                <w:ilvl w:val="0"/>
                <w:numId w:val="42"/>
              </w:numPr>
              <w:tabs>
                <w:tab w:val="left" w:pos="1245"/>
              </w:tabs>
              <w:rPr>
                <w:rFonts w:ascii="Times New Roman" w:hAnsi="Times New Roman"/>
              </w:rPr>
            </w:pPr>
            <w:r w:rsidRPr="004D5FBF">
              <w:rPr>
                <w:rFonts w:ascii="Times New Roman" w:hAnsi="Times New Roman"/>
              </w:rPr>
              <w:t>Determine which programs and services are appropriate for target population</w:t>
            </w:r>
            <w:r>
              <w:rPr>
                <w:rFonts w:ascii="Times New Roman" w:hAnsi="Times New Roman"/>
              </w:rPr>
              <w:t xml:space="preserve"> to be included in Community Response (Meeting 1)</w:t>
            </w:r>
          </w:p>
        </w:tc>
        <w:tc>
          <w:tcPr>
            <w:tcW w:w="270" w:type="dxa"/>
            <w:shd w:val="clear" w:color="auto" w:fill="auto"/>
          </w:tcPr>
          <w:p w14:paraId="3F8EDD55"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66CDE2DD" w14:textId="77777777" w:rsidR="007B7CA2" w:rsidRPr="007B7CA2" w:rsidRDefault="007B7CA2" w:rsidP="007B7CA2">
            <w:pPr>
              <w:tabs>
                <w:tab w:val="left" w:pos="1245"/>
              </w:tabs>
              <w:rPr>
                <w:rFonts w:ascii="Times New Roman" w:hAnsi="Times New Roman"/>
              </w:rPr>
            </w:pPr>
            <w:r w:rsidRPr="007B7CA2">
              <w:rPr>
                <w:rFonts w:ascii="Times New Roman" w:hAnsi="Times New Roman"/>
              </w:rPr>
              <w:t>x</w:t>
            </w:r>
          </w:p>
        </w:tc>
        <w:tc>
          <w:tcPr>
            <w:tcW w:w="270" w:type="dxa"/>
            <w:shd w:val="clear" w:color="auto" w:fill="auto"/>
          </w:tcPr>
          <w:p w14:paraId="03852217"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25796BC1"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3E2782B6"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0CCE516B"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62162C6B"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D9D9D9" w:themeFill="background1" w:themeFillShade="D9"/>
          </w:tcPr>
          <w:p w14:paraId="07B2E7B5"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756FAE44"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587D6AA7" w14:textId="77777777" w:rsidR="007B7CA2" w:rsidRPr="004D5FBF" w:rsidRDefault="007B7CA2" w:rsidP="007B7CA2">
            <w:pPr>
              <w:tabs>
                <w:tab w:val="left" w:pos="1245"/>
              </w:tabs>
              <w:rPr>
                <w:rFonts w:ascii="Times New Roman" w:hAnsi="Times New Roman"/>
                <w:highlight w:val="yellow"/>
              </w:rPr>
            </w:pPr>
          </w:p>
        </w:tc>
        <w:tc>
          <w:tcPr>
            <w:tcW w:w="270" w:type="dxa"/>
            <w:shd w:val="clear" w:color="auto" w:fill="auto"/>
          </w:tcPr>
          <w:p w14:paraId="5E715D8F" w14:textId="77777777" w:rsidR="007B7CA2" w:rsidRPr="004D5FBF" w:rsidRDefault="007B7CA2" w:rsidP="007B7CA2">
            <w:pPr>
              <w:tabs>
                <w:tab w:val="left" w:pos="1245"/>
              </w:tabs>
              <w:rPr>
                <w:rFonts w:ascii="Times New Roman" w:hAnsi="Times New Roman"/>
                <w:highlight w:val="yellow"/>
              </w:rPr>
            </w:pPr>
          </w:p>
        </w:tc>
        <w:tc>
          <w:tcPr>
            <w:tcW w:w="242" w:type="dxa"/>
            <w:shd w:val="clear" w:color="auto" w:fill="auto"/>
          </w:tcPr>
          <w:p w14:paraId="3E1F2F6F" w14:textId="77777777" w:rsidR="007B7CA2" w:rsidRPr="004D5FBF" w:rsidRDefault="007B7CA2" w:rsidP="007B7CA2">
            <w:pPr>
              <w:tabs>
                <w:tab w:val="left" w:pos="1245"/>
              </w:tabs>
              <w:rPr>
                <w:rFonts w:ascii="Times New Roman" w:hAnsi="Times New Roman"/>
                <w:highlight w:val="yellow"/>
              </w:rPr>
            </w:pPr>
          </w:p>
        </w:tc>
      </w:tr>
      <w:tr w:rsidR="007B7CA2" w:rsidRPr="00981C82" w14:paraId="69096E75" w14:textId="77777777" w:rsidTr="00730894">
        <w:trPr>
          <w:jc w:val="center"/>
        </w:trPr>
        <w:tc>
          <w:tcPr>
            <w:tcW w:w="7068" w:type="dxa"/>
            <w:shd w:val="clear" w:color="auto" w:fill="F2F2F2"/>
          </w:tcPr>
          <w:p w14:paraId="32D30AC2" w14:textId="77777777" w:rsidR="007B7CA2" w:rsidRPr="00C60363" w:rsidRDefault="007B7CA2" w:rsidP="007B7CA2">
            <w:pPr>
              <w:numPr>
                <w:ilvl w:val="0"/>
                <w:numId w:val="42"/>
              </w:numPr>
              <w:tabs>
                <w:tab w:val="left" w:pos="1245"/>
              </w:tabs>
              <w:rPr>
                <w:rFonts w:ascii="Times New Roman" w:hAnsi="Times New Roman"/>
              </w:rPr>
            </w:pPr>
            <w:r w:rsidRPr="00C60363">
              <w:rPr>
                <w:rFonts w:ascii="Times New Roman" w:hAnsi="Times New Roman"/>
              </w:rPr>
              <w:t>Solicit information about Coalition member services for website</w:t>
            </w:r>
          </w:p>
        </w:tc>
        <w:tc>
          <w:tcPr>
            <w:tcW w:w="270" w:type="dxa"/>
            <w:shd w:val="clear" w:color="auto" w:fill="FFFFFF" w:themeFill="background1"/>
          </w:tcPr>
          <w:p w14:paraId="6550827A" w14:textId="77777777" w:rsidR="007B7CA2" w:rsidRPr="00473FE6" w:rsidRDefault="007B7CA2" w:rsidP="007B7CA2">
            <w:pPr>
              <w:tabs>
                <w:tab w:val="left" w:pos="1245"/>
              </w:tabs>
              <w:rPr>
                <w:rFonts w:ascii="Times New Roman" w:hAnsi="Times New Roman"/>
              </w:rPr>
            </w:pPr>
          </w:p>
        </w:tc>
        <w:tc>
          <w:tcPr>
            <w:tcW w:w="270" w:type="dxa"/>
            <w:shd w:val="clear" w:color="auto" w:fill="FFFFFF" w:themeFill="background1"/>
          </w:tcPr>
          <w:p w14:paraId="5CAA5F88" w14:textId="77777777" w:rsidR="007B7CA2" w:rsidRPr="00473FE6" w:rsidRDefault="007B7CA2" w:rsidP="007B7CA2">
            <w:pPr>
              <w:tabs>
                <w:tab w:val="left" w:pos="1245"/>
              </w:tabs>
              <w:rPr>
                <w:rFonts w:ascii="Times New Roman" w:hAnsi="Times New Roman"/>
              </w:rPr>
            </w:pPr>
          </w:p>
        </w:tc>
        <w:tc>
          <w:tcPr>
            <w:tcW w:w="270" w:type="dxa"/>
            <w:shd w:val="clear" w:color="auto" w:fill="FFFFFF" w:themeFill="background1"/>
          </w:tcPr>
          <w:p w14:paraId="0F1FBCC0" w14:textId="77777777" w:rsidR="007B7CA2" w:rsidRPr="00473FE6"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FFFFFF" w:themeFill="background1"/>
          </w:tcPr>
          <w:p w14:paraId="4F98CB25" w14:textId="77777777" w:rsidR="007B7CA2" w:rsidRPr="00473FE6" w:rsidRDefault="007B7CA2" w:rsidP="007B7CA2">
            <w:pPr>
              <w:tabs>
                <w:tab w:val="left" w:pos="1245"/>
              </w:tabs>
              <w:rPr>
                <w:rFonts w:ascii="Times New Roman" w:hAnsi="Times New Roman"/>
              </w:rPr>
            </w:pPr>
          </w:p>
        </w:tc>
        <w:tc>
          <w:tcPr>
            <w:tcW w:w="270" w:type="dxa"/>
            <w:shd w:val="clear" w:color="auto" w:fill="D9D9D9" w:themeFill="background1" w:themeFillShade="D9"/>
          </w:tcPr>
          <w:p w14:paraId="33B62987"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6E63E6C6"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099925C1"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534A1F46"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FFFFFF" w:themeFill="background1"/>
          </w:tcPr>
          <w:p w14:paraId="5D9EA92E"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FFFFFF" w:themeFill="background1"/>
          </w:tcPr>
          <w:p w14:paraId="2ACD2101"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FFFFFF" w:themeFill="background1"/>
          </w:tcPr>
          <w:p w14:paraId="1A77EE4B" w14:textId="77777777" w:rsidR="007B7CA2" w:rsidRPr="00981C82" w:rsidRDefault="007B7CA2" w:rsidP="007B7CA2">
            <w:pPr>
              <w:tabs>
                <w:tab w:val="left" w:pos="1245"/>
              </w:tabs>
              <w:rPr>
                <w:rFonts w:ascii="Times New Roman" w:hAnsi="Times New Roman"/>
                <w:sz w:val="24"/>
                <w:szCs w:val="24"/>
              </w:rPr>
            </w:pPr>
          </w:p>
        </w:tc>
        <w:tc>
          <w:tcPr>
            <w:tcW w:w="242" w:type="dxa"/>
            <w:shd w:val="clear" w:color="auto" w:fill="FFFFFF" w:themeFill="background1"/>
          </w:tcPr>
          <w:p w14:paraId="05FD7F4D" w14:textId="77777777" w:rsidR="007B7CA2" w:rsidRPr="00981C82" w:rsidRDefault="007B7CA2" w:rsidP="007B7CA2">
            <w:pPr>
              <w:tabs>
                <w:tab w:val="left" w:pos="1245"/>
              </w:tabs>
              <w:rPr>
                <w:rFonts w:ascii="Times New Roman" w:hAnsi="Times New Roman"/>
                <w:sz w:val="24"/>
                <w:szCs w:val="24"/>
              </w:rPr>
            </w:pPr>
          </w:p>
        </w:tc>
      </w:tr>
      <w:tr w:rsidR="007B7CA2" w:rsidRPr="00981C82" w14:paraId="19A211FC" w14:textId="77777777" w:rsidTr="00730894">
        <w:trPr>
          <w:jc w:val="center"/>
        </w:trPr>
        <w:tc>
          <w:tcPr>
            <w:tcW w:w="7068" w:type="dxa"/>
            <w:shd w:val="clear" w:color="auto" w:fill="F2F2F2"/>
          </w:tcPr>
          <w:p w14:paraId="29DF7544" w14:textId="77777777" w:rsidR="007B7CA2" w:rsidRPr="00BC024E" w:rsidRDefault="007B7CA2" w:rsidP="007B7CA2">
            <w:pPr>
              <w:tabs>
                <w:tab w:val="left" w:pos="1245"/>
              </w:tabs>
              <w:rPr>
                <w:rFonts w:ascii="Times New Roman" w:hAnsi="Times New Roman"/>
              </w:rPr>
            </w:pPr>
            <w:r w:rsidRPr="00BC024E">
              <w:rPr>
                <w:rFonts w:ascii="Times New Roman" w:hAnsi="Times New Roman"/>
              </w:rPr>
              <w:t>Identify new services as information becomes available</w:t>
            </w:r>
          </w:p>
        </w:tc>
        <w:tc>
          <w:tcPr>
            <w:tcW w:w="270" w:type="dxa"/>
            <w:shd w:val="clear" w:color="auto" w:fill="FFFFFF" w:themeFill="background1"/>
          </w:tcPr>
          <w:p w14:paraId="7CA287B8" w14:textId="77777777" w:rsidR="007B7CA2" w:rsidRPr="00473FE6" w:rsidRDefault="007B7CA2" w:rsidP="007B7CA2">
            <w:pPr>
              <w:tabs>
                <w:tab w:val="left" w:pos="1245"/>
              </w:tabs>
              <w:rPr>
                <w:rFonts w:ascii="Times New Roman" w:hAnsi="Times New Roman"/>
              </w:rPr>
            </w:pPr>
          </w:p>
        </w:tc>
        <w:tc>
          <w:tcPr>
            <w:tcW w:w="270" w:type="dxa"/>
            <w:shd w:val="clear" w:color="auto" w:fill="FFFFFF" w:themeFill="background1"/>
          </w:tcPr>
          <w:p w14:paraId="023D8BC5" w14:textId="77777777" w:rsidR="007B7CA2" w:rsidRPr="00473FE6" w:rsidRDefault="007B7CA2" w:rsidP="007B7CA2">
            <w:pPr>
              <w:tabs>
                <w:tab w:val="left" w:pos="1245"/>
              </w:tabs>
              <w:rPr>
                <w:rFonts w:ascii="Times New Roman" w:hAnsi="Times New Roman"/>
              </w:rPr>
            </w:pPr>
          </w:p>
        </w:tc>
        <w:tc>
          <w:tcPr>
            <w:tcW w:w="270" w:type="dxa"/>
            <w:shd w:val="clear" w:color="auto" w:fill="FFFFFF" w:themeFill="background1"/>
          </w:tcPr>
          <w:p w14:paraId="0E27A3AA" w14:textId="77777777" w:rsidR="007B7CA2" w:rsidRPr="00473FE6" w:rsidRDefault="007B7CA2" w:rsidP="007B7CA2">
            <w:pPr>
              <w:tabs>
                <w:tab w:val="left" w:pos="1245"/>
              </w:tabs>
              <w:rPr>
                <w:rFonts w:ascii="Times New Roman" w:hAnsi="Times New Roman"/>
              </w:rPr>
            </w:pPr>
          </w:p>
        </w:tc>
        <w:tc>
          <w:tcPr>
            <w:tcW w:w="270" w:type="dxa"/>
            <w:shd w:val="clear" w:color="auto" w:fill="FFFFFF" w:themeFill="background1"/>
          </w:tcPr>
          <w:p w14:paraId="21BE72D9" w14:textId="77777777" w:rsidR="007B7CA2" w:rsidRPr="00473FE6" w:rsidRDefault="007B7CA2" w:rsidP="007B7CA2">
            <w:pPr>
              <w:tabs>
                <w:tab w:val="left" w:pos="1245"/>
              </w:tabs>
              <w:rPr>
                <w:rFonts w:ascii="Times New Roman" w:hAnsi="Times New Roman"/>
              </w:rPr>
            </w:pPr>
          </w:p>
        </w:tc>
        <w:tc>
          <w:tcPr>
            <w:tcW w:w="270" w:type="dxa"/>
            <w:shd w:val="clear" w:color="auto" w:fill="D9D9D9" w:themeFill="background1" w:themeFillShade="D9"/>
          </w:tcPr>
          <w:p w14:paraId="2248C141"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5C2AACF5" w14:textId="77777777" w:rsidR="007B7CA2" w:rsidRPr="00981C82" w:rsidRDefault="007B7CA2" w:rsidP="007B7CA2">
            <w:pPr>
              <w:tabs>
                <w:tab w:val="left" w:pos="1245"/>
              </w:tabs>
              <w:rPr>
                <w:rFonts w:ascii="Times New Roman" w:hAnsi="Times New Roman"/>
                <w:sz w:val="24"/>
                <w:szCs w:val="24"/>
              </w:rPr>
            </w:pPr>
            <w:r>
              <w:rPr>
                <w:rFonts w:ascii="Times New Roman" w:hAnsi="Times New Roman"/>
                <w:sz w:val="24"/>
                <w:szCs w:val="24"/>
              </w:rPr>
              <w:t>x</w:t>
            </w:r>
          </w:p>
        </w:tc>
        <w:tc>
          <w:tcPr>
            <w:tcW w:w="270" w:type="dxa"/>
            <w:shd w:val="clear" w:color="auto" w:fill="D9D9D9" w:themeFill="background1" w:themeFillShade="D9"/>
          </w:tcPr>
          <w:p w14:paraId="6C3A24BE" w14:textId="77777777" w:rsidR="007B7CA2" w:rsidRPr="00981C82" w:rsidRDefault="007B7CA2" w:rsidP="007B7CA2">
            <w:pPr>
              <w:tabs>
                <w:tab w:val="left" w:pos="1245"/>
              </w:tabs>
              <w:rPr>
                <w:rFonts w:ascii="Times New Roman" w:hAnsi="Times New Roman"/>
                <w:sz w:val="24"/>
                <w:szCs w:val="24"/>
              </w:rPr>
            </w:pPr>
            <w:r>
              <w:rPr>
                <w:rFonts w:ascii="Times New Roman" w:hAnsi="Times New Roman"/>
                <w:sz w:val="24"/>
                <w:szCs w:val="24"/>
              </w:rPr>
              <w:t>x</w:t>
            </w:r>
          </w:p>
        </w:tc>
        <w:tc>
          <w:tcPr>
            <w:tcW w:w="270" w:type="dxa"/>
            <w:shd w:val="clear" w:color="auto" w:fill="D9D9D9" w:themeFill="background1" w:themeFillShade="D9"/>
          </w:tcPr>
          <w:p w14:paraId="0DA082E4" w14:textId="77777777" w:rsidR="007B7CA2" w:rsidRPr="00981C82" w:rsidRDefault="007B7CA2" w:rsidP="007B7CA2">
            <w:pPr>
              <w:tabs>
                <w:tab w:val="left" w:pos="1245"/>
              </w:tabs>
              <w:rPr>
                <w:rFonts w:ascii="Times New Roman" w:hAnsi="Times New Roman"/>
                <w:sz w:val="24"/>
                <w:szCs w:val="24"/>
              </w:rPr>
            </w:pPr>
            <w:r>
              <w:rPr>
                <w:rFonts w:ascii="Times New Roman" w:hAnsi="Times New Roman"/>
                <w:sz w:val="24"/>
                <w:szCs w:val="24"/>
              </w:rPr>
              <w:t>x</w:t>
            </w:r>
          </w:p>
        </w:tc>
        <w:tc>
          <w:tcPr>
            <w:tcW w:w="270" w:type="dxa"/>
            <w:shd w:val="clear" w:color="auto" w:fill="FFFFFF" w:themeFill="background1"/>
          </w:tcPr>
          <w:p w14:paraId="61CA0DAA" w14:textId="77777777" w:rsidR="007B7CA2" w:rsidRPr="00981C82" w:rsidRDefault="007B7CA2" w:rsidP="007B7CA2">
            <w:pPr>
              <w:tabs>
                <w:tab w:val="left" w:pos="1245"/>
              </w:tabs>
              <w:rPr>
                <w:rFonts w:ascii="Times New Roman" w:hAnsi="Times New Roman"/>
                <w:sz w:val="24"/>
                <w:szCs w:val="24"/>
              </w:rPr>
            </w:pPr>
            <w:r>
              <w:rPr>
                <w:rFonts w:ascii="Times New Roman" w:hAnsi="Times New Roman"/>
                <w:sz w:val="24"/>
                <w:szCs w:val="24"/>
              </w:rPr>
              <w:t>x</w:t>
            </w:r>
          </w:p>
        </w:tc>
        <w:tc>
          <w:tcPr>
            <w:tcW w:w="270" w:type="dxa"/>
            <w:shd w:val="clear" w:color="auto" w:fill="FFFFFF" w:themeFill="background1"/>
          </w:tcPr>
          <w:p w14:paraId="1F7B0C60" w14:textId="77777777" w:rsidR="007B7CA2" w:rsidRPr="00981C82" w:rsidRDefault="007B7CA2" w:rsidP="007B7CA2">
            <w:pPr>
              <w:tabs>
                <w:tab w:val="left" w:pos="1245"/>
              </w:tabs>
              <w:rPr>
                <w:rFonts w:ascii="Times New Roman" w:hAnsi="Times New Roman"/>
                <w:sz w:val="24"/>
                <w:szCs w:val="24"/>
              </w:rPr>
            </w:pPr>
            <w:r>
              <w:rPr>
                <w:rFonts w:ascii="Times New Roman" w:hAnsi="Times New Roman"/>
                <w:sz w:val="24"/>
                <w:szCs w:val="24"/>
              </w:rPr>
              <w:t>x</w:t>
            </w:r>
          </w:p>
        </w:tc>
        <w:tc>
          <w:tcPr>
            <w:tcW w:w="270" w:type="dxa"/>
            <w:shd w:val="clear" w:color="auto" w:fill="FFFFFF" w:themeFill="background1"/>
          </w:tcPr>
          <w:p w14:paraId="4E967BA4" w14:textId="77777777" w:rsidR="007B7CA2" w:rsidRPr="00981C82" w:rsidRDefault="007B7CA2" w:rsidP="007B7CA2">
            <w:pPr>
              <w:tabs>
                <w:tab w:val="left" w:pos="1245"/>
              </w:tabs>
              <w:rPr>
                <w:rFonts w:ascii="Times New Roman" w:hAnsi="Times New Roman"/>
                <w:sz w:val="24"/>
                <w:szCs w:val="24"/>
              </w:rPr>
            </w:pPr>
            <w:r>
              <w:rPr>
                <w:rFonts w:ascii="Times New Roman" w:hAnsi="Times New Roman"/>
                <w:sz w:val="24"/>
                <w:szCs w:val="24"/>
              </w:rPr>
              <w:t>x</w:t>
            </w:r>
          </w:p>
        </w:tc>
        <w:tc>
          <w:tcPr>
            <w:tcW w:w="242" w:type="dxa"/>
            <w:shd w:val="clear" w:color="auto" w:fill="FFFFFF" w:themeFill="background1"/>
          </w:tcPr>
          <w:p w14:paraId="7E122854" w14:textId="77777777" w:rsidR="007B7CA2" w:rsidRPr="00981C82" w:rsidRDefault="007B7CA2" w:rsidP="007B7CA2">
            <w:pPr>
              <w:tabs>
                <w:tab w:val="left" w:pos="1245"/>
              </w:tabs>
              <w:rPr>
                <w:rFonts w:ascii="Times New Roman" w:hAnsi="Times New Roman"/>
                <w:sz w:val="24"/>
                <w:szCs w:val="24"/>
              </w:rPr>
            </w:pPr>
            <w:r>
              <w:rPr>
                <w:rFonts w:ascii="Times New Roman" w:hAnsi="Times New Roman"/>
                <w:sz w:val="24"/>
                <w:szCs w:val="24"/>
              </w:rPr>
              <w:t>x</w:t>
            </w:r>
          </w:p>
        </w:tc>
      </w:tr>
      <w:tr w:rsidR="007B7CA2" w:rsidRPr="00981C82" w14:paraId="2D814DA5"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7998A093" w14:textId="77777777" w:rsidR="007B7CA2" w:rsidRPr="00BC024E" w:rsidRDefault="007B7CA2" w:rsidP="007B7CA2">
            <w:pPr>
              <w:tabs>
                <w:tab w:val="left" w:pos="1245"/>
              </w:tabs>
              <w:rPr>
                <w:rFonts w:ascii="Times New Roman" w:hAnsi="Times New Roman"/>
              </w:rPr>
            </w:pPr>
            <w:r w:rsidRPr="00BC024E">
              <w:rPr>
                <w:rFonts w:ascii="Times New Roman" w:hAnsi="Times New Roman"/>
              </w:rPr>
              <w:t xml:space="preserve">Develop processes for receiving </w:t>
            </w:r>
            <w:r>
              <w:rPr>
                <w:rFonts w:ascii="Times New Roman" w:hAnsi="Times New Roman"/>
              </w:rPr>
              <w:t xml:space="preserve">and vetting </w:t>
            </w:r>
            <w:r w:rsidRPr="00BC024E">
              <w:rPr>
                <w:rFonts w:ascii="Times New Roman" w:hAnsi="Times New Roman"/>
              </w:rPr>
              <w:t>information from third-parties about relevant services and programs</w:t>
            </w:r>
            <w:r>
              <w:rPr>
                <w:rFonts w:ascii="Times New Roman" w:hAnsi="Times New Roman"/>
              </w:rPr>
              <w:t xml:space="preserve"> (Meeting 5)</w:t>
            </w:r>
          </w:p>
        </w:tc>
        <w:tc>
          <w:tcPr>
            <w:tcW w:w="270" w:type="dxa"/>
            <w:shd w:val="clear" w:color="auto" w:fill="FFFFFF" w:themeFill="background1"/>
          </w:tcPr>
          <w:p w14:paraId="6F5511CC" w14:textId="77777777" w:rsidR="007B7CA2" w:rsidRPr="00473FE6" w:rsidRDefault="007B7CA2" w:rsidP="007B7CA2">
            <w:pPr>
              <w:tabs>
                <w:tab w:val="left" w:pos="1245"/>
              </w:tabs>
              <w:rPr>
                <w:rFonts w:ascii="Times New Roman" w:hAnsi="Times New Roman"/>
              </w:rPr>
            </w:pPr>
          </w:p>
        </w:tc>
        <w:tc>
          <w:tcPr>
            <w:tcW w:w="270" w:type="dxa"/>
            <w:shd w:val="clear" w:color="auto" w:fill="FFFFFF" w:themeFill="background1"/>
          </w:tcPr>
          <w:p w14:paraId="2D98BC9E" w14:textId="77777777" w:rsidR="007B7CA2" w:rsidRPr="00473FE6" w:rsidRDefault="007B7CA2" w:rsidP="007B7CA2">
            <w:pPr>
              <w:tabs>
                <w:tab w:val="left" w:pos="1245"/>
              </w:tabs>
              <w:rPr>
                <w:rFonts w:ascii="Times New Roman" w:hAnsi="Times New Roman"/>
              </w:rPr>
            </w:pPr>
          </w:p>
        </w:tc>
        <w:tc>
          <w:tcPr>
            <w:tcW w:w="270" w:type="dxa"/>
            <w:shd w:val="clear" w:color="auto" w:fill="FFFFFF" w:themeFill="background1"/>
          </w:tcPr>
          <w:p w14:paraId="5788B677" w14:textId="77777777" w:rsidR="007B7CA2" w:rsidRPr="00473FE6" w:rsidRDefault="007B7CA2" w:rsidP="007B7CA2">
            <w:pPr>
              <w:tabs>
                <w:tab w:val="left" w:pos="1245"/>
              </w:tabs>
              <w:rPr>
                <w:rFonts w:ascii="Times New Roman" w:hAnsi="Times New Roman"/>
              </w:rPr>
            </w:pPr>
          </w:p>
        </w:tc>
        <w:tc>
          <w:tcPr>
            <w:tcW w:w="270" w:type="dxa"/>
            <w:shd w:val="clear" w:color="auto" w:fill="FFFFFF" w:themeFill="background1"/>
          </w:tcPr>
          <w:p w14:paraId="32CCCE7F" w14:textId="77777777" w:rsidR="007B7CA2" w:rsidRPr="00473FE6" w:rsidRDefault="007B7CA2" w:rsidP="007B7CA2">
            <w:pPr>
              <w:tabs>
                <w:tab w:val="left" w:pos="1245"/>
              </w:tabs>
              <w:rPr>
                <w:rFonts w:ascii="Times New Roman" w:hAnsi="Times New Roman"/>
              </w:rPr>
            </w:pPr>
          </w:p>
        </w:tc>
        <w:tc>
          <w:tcPr>
            <w:tcW w:w="270" w:type="dxa"/>
            <w:shd w:val="clear" w:color="auto" w:fill="D9D9D9" w:themeFill="background1" w:themeFillShade="D9"/>
          </w:tcPr>
          <w:p w14:paraId="761A9AC0"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75AFB5ED" w14:textId="77777777" w:rsidR="007B7CA2" w:rsidRPr="00981C82" w:rsidRDefault="007B7CA2" w:rsidP="007B7CA2">
            <w:pPr>
              <w:tabs>
                <w:tab w:val="left" w:pos="1245"/>
              </w:tabs>
              <w:rPr>
                <w:rFonts w:ascii="Times New Roman" w:hAnsi="Times New Roman"/>
                <w:sz w:val="24"/>
                <w:szCs w:val="24"/>
              </w:rPr>
            </w:pPr>
            <w:r>
              <w:rPr>
                <w:rFonts w:ascii="Times New Roman" w:hAnsi="Times New Roman"/>
                <w:sz w:val="24"/>
                <w:szCs w:val="24"/>
              </w:rPr>
              <w:t>x</w:t>
            </w:r>
          </w:p>
        </w:tc>
        <w:tc>
          <w:tcPr>
            <w:tcW w:w="270" w:type="dxa"/>
            <w:shd w:val="clear" w:color="auto" w:fill="D9D9D9" w:themeFill="background1" w:themeFillShade="D9"/>
          </w:tcPr>
          <w:p w14:paraId="70E340CD"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5939F47A"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FFFFFF" w:themeFill="background1"/>
          </w:tcPr>
          <w:p w14:paraId="1F64DDD7"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FFFFFF" w:themeFill="background1"/>
          </w:tcPr>
          <w:p w14:paraId="7B9F3BB2"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FFFFFF" w:themeFill="background1"/>
          </w:tcPr>
          <w:p w14:paraId="26C21D84" w14:textId="77777777" w:rsidR="007B7CA2" w:rsidRPr="00981C82" w:rsidRDefault="007B7CA2" w:rsidP="007B7CA2">
            <w:pPr>
              <w:tabs>
                <w:tab w:val="left" w:pos="1245"/>
              </w:tabs>
              <w:rPr>
                <w:rFonts w:ascii="Times New Roman" w:hAnsi="Times New Roman"/>
                <w:sz w:val="24"/>
                <w:szCs w:val="24"/>
              </w:rPr>
            </w:pPr>
          </w:p>
        </w:tc>
        <w:tc>
          <w:tcPr>
            <w:tcW w:w="242" w:type="dxa"/>
            <w:shd w:val="clear" w:color="auto" w:fill="FFFFFF" w:themeFill="background1"/>
          </w:tcPr>
          <w:p w14:paraId="7FF3228C" w14:textId="77777777" w:rsidR="007B7CA2" w:rsidRPr="00981C82" w:rsidRDefault="007B7CA2" w:rsidP="007B7CA2">
            <w:pPr>
              <w:tabs>
                <w:tab w:val="left" w:pos="1245"/>
              </w:tabs>
              <w:rPr>
                <w:rFonts w:ascii="Times New Roman" w:hAnsi="Times New Roman"/>
                <w:sz w:val="24"/>
                <w:szCs w:val="24"/>
              </w:rPr>
            </w:pPr>
          </w:p>
        </w:tc>
      </w:tr>
      <w:tr w:rsidR="007B7CA2" w:rsidRPr="00981C82" w14:paraId="46208537"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548C8549" w14:textId="77777777" w:rsidR="007B7CA2" w:rsidRPr="00BC024E" w:rsidRDefault="007B7CA2" w:rsidP="007B7CA2">
            <w:pPr>
              <w:tabs>
                <w:tab w:val="left" w:pos="1245"/>
              </w:tabs>
              <w:rPr>
                <w:rFonts w:ascii="Times New Roman" w:hAnsi="Times New Roman"/>
              </w:rPr>
            </w:pPr>
            <w:r>
              <w:rPr>
                <w:rFonts w:ascii="Times New Roman" w:hAnsi="Times New Roman"/>
              </w:rPr>
              <w:t>The Coalition will identify training needs for CWW and other professionals (Meeting 3)</w:t>
            </w:r>
          </w:p>
        </w:tc>
        <w:tc>
          <w:tcPr>
            <w:tcW w:w="270" w:type="dxa"/>
            <w:shd w:val="clear" w:color="auto" w:fill="FFFFFF" w:themeFill="background1"/>
          </w:tcPr>
          <w:p w14:paraId="2DE23343" w14:textId="77777777" w:rsidR="007B7CA2" w:rsidRPr="00473FE6" w:rsidRDefault="007B7CA2" w:rsidP="007B7CA2">
            <w:pPr>
              <w:tabs>
                <w:tab w:val="left" w:pos="1245"/>
              </w:tabs>
              <w:rPr>
                <w:rFonts w:ascii="Times New Roman" w:hAnsi="Times New Roman"/>
              </w:rPr>
            </w:pPr>
          </w:p>
        </w:tc>
        <w:tc>
          <w:tcPr>
            <w:tcW w:w="270" w:type="dxa"/>
            <w:shd w:val="clear" w:color="auto" w:fill="FFFFFF" w:themeFill="background1"/>
          </w:tcPr>
          <w:p w14:paraId="59D560D6" w14:textId="77777777" w:rsidR="007B7CA2" w:rsidRPr="00473FE6" w:rsidRDefault="007B7CA2" w:rsidP="007B7CA2">
            <w:pPr>
              <w:tabs>
                <w:tab w:val="left" w:pos="1245"/>
              </w:tabs>
              <w:rPr>
                <w:rFonts w:ascii="Times New Roman" w:hAnsi="Times New Roman"/>
              </w:rPr>
            </w:pPr>
          </w:p>
        </w:tc>
        <w:tc>
          <w:tcPr>
            <w:tcW w:w="270" w:type="dxa"/>
            <w:shd w:val="clear" w:color="auto" w:fill="FFFFFF" w:themeFill="background1"/>
          </w:tcPr>
          <w:p w14:paraId="69F0E73A" w14:textId="77777777" w:rsidR="007B7CA2" w:rsidRPr="00473FE6" w:rsidRDefault="007B7CA2" w:rsidP="007B7CA2">
            <w:pPr>
              <w:tabs>
                <w:tab w:val="left" w:pos="1245"/>
              </w:tabs>
              <w:rPr>
                <w:rFonts w:ascii="Times New Roman" w:hAnsi="Times New Roman"/>
              </w:rPr>
            </w:pPr>
          </w:p>
        </w:tc>
        <w:tc>
          <w:tcPr>
            <w:tcW w:w="270" w:type="dxa"/>
            <w:shd w:val="clear" w:color="auto" w:fill="FFFFFF" w:themeFill="background1"/>
          </w:tcPr>
          <w:p w14:paraId="59E39514" w14:textId="77777777" w:rsidR="007B7CA2" w:rsidRPr="00473FE6"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0ADB0785"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0FBC3856"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42C9E580"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56764A6C"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FFFFFF" w:themeFill="background1"/>
          </w:tcPr>
          <w:p w14:paraId="1311F2CB"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FFFFFF" w:themeFill="background1"/>
          </w:tcPr>
          <w:p w14:paraId="329C1C41"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FFFFFF" w:themeFill="background1"/>
          </w:tcPr>
          <w:p w14:paraId="29F4C088" w14:textId="77777777" w:rsidR="007B7CA2" w:rsidRPr="00981C82" w:rsidRDefault="007B7CA2" w:rsidP="007B7CA2">
            <w:pPr>
              <w:tabs>
                <w:tab w:val="left" w:pos="1245"/>
              </w:tabs>
              <w:rPr>
                <w:rFonts w:ascii="Times New Roman" w:hAnsi="Times New Roman"/>
                <w:sz w:val="24"/>
                <w:szCs w:val="24"/>
              </w:rPr>
            </w:pPr>
          </w:p>
        </w:tc>
        <w:tc>
          <w:tcPr>
            <w:tcW w:w="242" w:type="dxa"/>
            <w:shd w:val="clear" w:color="auto" w:fill="FFFFFF" w:themeFill="background1"/>
          </w:tcPr>
          <w:p w14:paraId="2D8AEFDC" w14:textId="77777777" w:rsidR="007B7CA2" w:rsidRPr="00981C82" w:rsidRDefault="007B7CA2" w:rsidP="007B7CA2">
            <w:pPr>
              <w:tabs>
                <w:tab w:val="left" w:pos="1245"/>
              </w:tabs>
              <w:rPr>
                <w:rFonts w:ascii="Times New Roman" w:hAnsi="Times New Roman"/>
                <w:sz w:val="24"/>
                <w:szCs w:val="24"/>
              </w:rPr>
            </w:pPr>
          </w:p>
        </w:tc>
      </w:tr>
      <w:tr w:rsidR="007B7CA2" w:rsidRPr="00981C82" w14:paraId="0A64D17E" w14:textId="77777777" w:rsidTr="00730894">
        <w:trPr>
          <w:jc w:val="center"/>
        </w:trPr>
        <w:tc>
          <w:tcPr>
            <w:tcW w:w="7068" w:type="dxa"/>
            <w:tcBorders>
              <w:bottom w:val="single" w:sz="4" w:space="0" w:color="auto"/>
            </w:tcBorders>
            <w:shd w:val="clear" w:color="auto" w:fill="F2F2F2"/>
          </w:tcPr>
          <w:p w14:paraId="68A374F5" w14:textId="77777777" w:rsidR="007B7CA2" w:rsidRPr="00BC024E" w:rsidRDefault="007B7CA2" w:rsidP="007B7CA2">
            <w:pPr>
              <w:pStyle w:val="ListParagraph"/>
              <w:numPr>
                <w:ilvl w:val="0"/>
                <w:numId w:val="43"/>
              </w:numPr>
              <w:tabs>
                <w:tab w:val="left" w:pos="1245"/>
              </w:tabs>
              <w:rPr>
                <w:rFonts w:ascii="Times New Roman" w:hAnsi="Times New Roman"/>
              </w:rPr>
            </w:pPr>
            <w:r w:rsidRPr="00BC024E">
              <w:rPr>
                <w:rFonts w:ascii="Times New Roman" w:hAnsi="Times New Roman"/>
              </w:rPr>
              <w:t xml:space="preserve">Collect information on existing </w:t>
            </w:r>
            <w:r>
              <w:rPr>
                <w:rFonts w:ascii="Times New Roman" w:hAnsi="Times New Roman"/>
              </w:rPr>
              <w:t xml:space="preserve">and best practice </w:t>
            </w:r>
            <w:r w:rsidRPr="00BC024E">
              <w:rPr>
                <w:rFonts w:ascii="Times New Roman" w:hAnsi="Times New Roman"/>
              </w:rPr>
              <w:t>training</w:t>
            </w:r>
            <w:r>
              <w:rPr>
                <w:rFonts w:ascii="Times New Roman" w:hAnsi="Times New Roman"/>
              </w:rPr>
              <w:t xml:space="preserve"> (RE)</w:t>
            </w:r>
          </w:p>
        </w:tc>
        <w:tc>
          <w:tcPr>
            <w:tcW w:w="270" w:type="dxa"/>
            <w:shd w:val="clear" w:color="auto" w:fill="auto"/>
          </w:tcPr>
          <w:p w14:paraId="61CABD02"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39C1E60B"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5EA3188C"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31F1A9EC"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1F108E44"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592E7DC6"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679C022C"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670C4BBE"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5DC2983B"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0D56F1F8"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5B8D6519" w14:textId="77777777" w:rsidR="007B7CA2" w:rsidRPr="00BC024E" w:rsidRDefault="007B7CA2" w:rsidP="007B7CA2">
            <w:pPr>
              <w:tabs>
                <w:tab w:val="left" w:pos="1245"/>
              </w:tabs>
              <w:rPr>
                <w:rFonts w:ascii="Times New Roman" w:hAnsi="Times New Roman"/>
              </w:rPr>
            </w:pPr>
          </w:p>
        </w:tc>
        <w:tc>
          <w:tcPr>
            <w:tcW w:w="242" w:type="dxa"/>
            <w:shd w:val="clear" w:color="auto" w:fill="auto"/>
          </w:tcPr>
          <w:p w14:paraId="5A6C5E27" w14:textId="77777777" w:rsidR="007B7CA2" w:rsidRPr="00BC024E" w:rsidRDefault="007B7CA2" w:rsidP="007B7CA2">
            <w:pPr>
              <w:tabs>
                <w:tab w:val="left" w:pos="1245"/>
              </w:tabs>
              <w:rPr>
                <w:rFonts w:ascii="Times New Roman" w:hAnsi="Times New Roman"/>
              </w:rPr>
            </w:pPr>
          </w:p>
        </w:tc>
      </w:tr>
      <w:tr w:rsidR="007B7CA2" w:rsidRPr="00981C82" w14:paraId="714DF6D2" w14:textId="77777777" w:rsidTr="00730894">
        <w:trPr>
          <w:jc w:val="center"/>
        </w:trPr>
        <w:tc>
          <w:tcPr>
            <w:tcW w:w="7068" w:type="dxa"/>
            <w:tcBorders>
              <w:bottom w:val="single" w:sz="4" w:space="0" w:color="auto"/>
            </w:tcBorders>
            <w:shd w:val="clear" w:color="auto" w:fill="F2F2F2"/>
          </w:tcPr>
          <w:p w14:paraId="58C581A6" w14:textId="77777777" w:rsidR="007B7CA2" w:rsidRPr="00BC024E" w:rsidRDefault="007B7CA2" w:rsidP="007B7CA2">
            <w:pPr>
              <w:pStyle w:val="ListParagraph"/>
              <w:numPr>
                <w:ilvl w:val="0"/>
                <w:numId w:val="43"/>
              </w:numPr>
              <w:tabs>
                <w:tab w:val="left" w:pos="1245"/>
              </w:tabs>
              <w:rPr>
                <w:rFonts w:ascii="Times New Roman" w:hAnsi="Times New Roman"/>
              </w:rPr>
            </w:pPr>
            <w:r w:rsidRPr="00BC024E">
              <w:rPr>
                <w:rFonts w:ascii="Times New Roman" w:hAnsi="Times New Roman"/>
              </w:rPr>
              <w:t>Identify existing training modules that can be integrated into training curriculum</w:t>
            </w:r>
            <w:r>
              <w:rPr>
                <w:rFonts w:ascii="Times New Roman" w:hAnsi="Times New Roman"/>
              </w:rPr>
              <w:t xml:space="preserve"> (TP)</w:t>
            </w:r>
          </w:p>
        </w:tc>
        <w:tc>
          <w:tcPr>
            <w:tcW w:w="270" w:type="dxa"/>
            <w:shd w:val="clear" w:color="auto" w:fill="auto"/>
          </w:tcPr>
          <w:p w14:paraId="2C0BA3F5"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559DC1FF"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2028453B"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43F4A9FF"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1C2A7301"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238ABF43"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1CD83546"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2D80804B"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35C68A20"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1CADAF0A"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4E20DC10" w14:textId="77777777" w:rsidR="007B7CA2" w:rsidRPr="00BC024E" w:rsidRDefault="007B7CA2" w:rsidP="007B7CA2">
            <w:pPr>
              <w:tabs>
                <w:tab w:val="left" w:pos="1245"/>
              </w:tabs>
              <w:rPr>
                <w:rFonts w:ascii="Times New Roman" w:hAnsi="Times New Roman"/>
              </w:rPr>
            </w:pPr>
          </w:p>
        </w:tc>
        <w:tc>
          <w:tcPr>
            <w:tcW w:w="242" w:type="dxa"/>
            <w:shd w:val="clear" w:color="auto" w:fill="auto"/>
          </w:tcPr>
          <w:p w14:paraId="5DA72BF3" w14:textId="77777777" w:rsidR="007B7CA2" w:rsidRPr="00BC024E" w:rsidRDefault="007B7CA2" w:rsidP="007B7CA2">
            <w:pPr>
              <w:tabs>
                <w:tab w:val="left" w:pos="1245"/>
              </w:tabs>
              <w:rPr>
                <w:rFonts w:ascii="Times New Roman" w:hAnsi="Times New Roman"/>
              </w:rPr>
            </w:pPr>
          </w:p>
        </w:tc>
      </w:tr>
      <w:tr w:rsidR="007B7CA2" w:rsidRPr="00981C82" w14:paraId="545A6AC8" w14:textId="77777777" w:rsidTr="00730894">
        <w:trPr>
          <w:jc w:val="center"/>
        </w:trPr>
        <w:tc>
          <w:tcPr>
            <w:tcW w:w="7068" w:type="dxa"/>
            <w:tcBorders>
              <w:bottom w:val="single" w:sz="4" w:space="0" w:color="auto"/>
            </w:tcBorders>
            <w:shd w:val="clear" w:color="auto" w:fill="F2F2F2"/>
          </w:tcPr>
          <w:p w14:paraId="5702C58E" w14:textId="77777777" w:rsidR="007B7CA2" w:rsidRPr="00BC024E" w:rsidRDefault="007B7CA2" w:rsidP="007B7CA2">
            <w:pPr>
              <w:pStyle w:val="ListParagraph"/>
              <w:numPr>
                <w:ilvl w:val="0"/>
                <w:numId w:val="43"/>
              </w:numPr>
              <w:tabs>
                <w:tab w:val="left" w:pos="1245"/>
              </w:tabs>
              <w:rPr>
                <w:rFonts w:ascii="Times New Roman" w:hAnsi="Times New Roman"/>
              </w:rPr>
            </w:pPr>
            <w:r w:rsidRPr="00BC024E">
              <w:rPr>
                <w:rFonts w:ascii="Times New Roman" w:hAnsi="Times New Roman"/>
              </w:rPr>
              <w:t>Identify external organizations with the capacity or experience to implement trainings</w:t>
            </w:r>
            <w:r>
              <w:rPr>
                <w:rFonts w:ascii="Times New Roman" w:hAnsi="Times New Roman"/>
              </w:rPr>
              <w:t xml:space="preserve"> (TP)</w:t>
            </w:r>
          </w:p>
        </w:tc>
        <w:tc>
          <w:tcPr>
            <w:tcW w:w="270" w:type="dxa"/>
            <w:shd w:val="clear" w:color="auto" w:fill="auto"/>
          </w:tcPr>
          <w:p w14:paraId="2061CEC0"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63456062"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778F7820"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56004C60"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647ED650"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70F0BA4A"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5E27930E"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2F4168C3"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7B5CD129"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32D1074F"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18122D74" w14:textId="77777777" w:rsidR="007B7CA2" w:rsidRPr="00BC024E" w:rsidRDefault="007B7CA2" w:rsidP="007B7CA2">
            <w:pPr>
              <w:tabs>
                <w:tab w:val="left" w:pos="1245"/>
              </w:tabs>
              <w:rPr>
                <w:rFonts w:ascii="Times New Roman" w:hAnsi="Times New Roman"/>
              </w:rPr>
            </w:pPr>
          </w:p>
        </w:tc>
        <w:tc>
          <w:tcPr>
            <w:tcW w:w="242" w:type="dxa"/>
            <w:shd w:val="clear" w:color="auto" w:fill="auto"/>
          </w:tcPr>
          <w:p w14:paraId="0C66871F" w14:textId="77777777" w:rsidR="007B7CA2" w:rsidRPr="00BC024E" w:rsidRDefault="007B7CA2" w:rsidP="007B7CA2">
            <w:pPr>
              <w:tabs>
                <w:tab w:val="left" w:pos="1245"/>
              </w:tabs>
              <w:rPr>
                <w:rFonts w:ascii="Times New Roman" w:hAnsi="Times New Roman"/>
              </w:rPr>
            </w:pPr>
          </w:p>
        </w:tc>
      </w:tr>
      <w:tr w:rsidR="007B7CA2" w:rsidRPr="00981C82" w14:paraId="45CF9359" w14:textId="77777777" w:rsidTr="00730894">
        <w:trPr>
          <w:jc w:val="center"/>
        </w:trPr>
        <w:tc>
          <w:tcPr>
            <w:tcW w:w="7068" w:type="dxa"/>
            <w:tcBorders>
              <w:bottom w:val="single" w:sz="4" w:space="0" w:color="auto"/>
            </w:tcBorders>
            <w:shd w:val="clear" w:color="auto" w:fill="F2F2F2"/>
          </w:tcPr>
          <w:p w14:paraId="2BBF4F2D" w14:textId="77777777" w:rsidR="007B7CA2" w:rsidRPr="00BC024E" w:rsidRDefault="007B7CA2" w:rsidP="007B7CA2">
            <w:pPr>
              <w:pStyle w:val="ListParagraph"/>
              <w:numPr>
                <w:ilvl w:val="0"/>
                <w:numId w:val="43"/>
              </w:numPr>
              <w:tabs>
                <w:tab w:val="left" w:pos="1245"/>
              </w:tabs>
              <w:rPr>
                <w:rFonts w:ascii="Times New Roman" w:hAnsi="Times New Roman"/>
              </w:rPr>
            </w:pPr>
            <w:r w:rsidRPr="00BC024E">
              <w:rPr>
                <w:rFonts w:ascii="Times New Roman" w:hAnsi="Times New Roman"/>
              </w:rPr>
              <w:t xml:space="preserve">Develop system for tracking metrics for CWW training </w:t>
            </w:r>
            <w:r>
              <w:rPr>
                <w:rFonts w:ascii="Times New Roman" w:hAnsi="Times New Roman"/>
              </w:rPr>
              <w:t xml:space="preserve">and develop tool to gather training feedback </w:t>
            </w:r>
            <w:r w:rsidRPr="00BC024E">
              <w:rPr>
                <w:rFonts w:ascii="Times New Roman" w:hAnsi="Times New Roman"/>
              </w:rPr>
              <w:t>(RE)</w:t>
            </w:r>
          </w:p>
        </w:tc>
        <w:tc>
          <w:tcPr>
            <w:tcW w:w="270" w:type="dxa"/>
            <w:shd w:val="clear" w:color="auto" w:fill="auto"/>
          </w:tcPr>
          <w:p w14:paraId="654D46FD"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60A9495A"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596FDBAF"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334BA82F"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787FE438"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5D632DAE"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40DC576F"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60131464"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57021CB7"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071470E6"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363BE7EB" w14:textId="77777777" w:rsidR="007B7CA2" w:rsidRPr="00BC024E" w:rsidRDefault="007B7CA2" w:rsidP="007B7CA2">
            <w:pPr>
              <w:tabs>
                <w:tab w:val="left" w:pos="1245"/>
              </w:tabs>
              <w:rPr>
                <w:rFonts w:ascii="Times New Roman" w:hAnsi="Times New Roman"/>
              </w:rPr>
            </w:pPr>
          </w:p>
        </w:tc>
        <w:tc>
          <w:tcPr>
            <w:tcW w:w="242" w:type="dxa"/>
            <w:shd w:val="clear" w:color="auto" w:fill="auto"/>
          </w:tcPr>
          <w:p w14:paraId="333CFD56" w14:textId="77777777" w:rsidR="007B7CA2" w:rsidRPr="00BC024E" w:rsidRDefault="007B7CA2" w:rsidP="007B7CA2">
            <w:pPr>
              <w:tabs>
                <w:tab w:val="left" w:pos="1245"/>
              </w:tabs>
              <w:rPr>
                <w:rFonts w:ascii="Times New Roman" w:hAnsi="Times New Roman"/>
              </w:rPr>
            </w:pPr>
          </w:p>
        </w:tc>
      </w:tr>
      <w:tr w:rsidR="007B7CA2" w:rsidRPr="00981C82" w14:paraId="20DC1560" w14:textId="77777777" w:rsidTr="00730894">
        <w:trPr>
          <w:jc w:val="center"/>
        </w:trPr>
        <w:tc>
          <w:tcPr>
            <w:tcW w:w="7068" w:type="dxa"/>
            <w:tcBorders>
              <w:bottom w:val="single" w:sz="4" w:space="0" w:color="auto"/>
            </w:tcBorders>
            <w:shd w:val="clear" w:color="auto" w:fill="F2F2F2"/>
          </w:tcPr>
          <w:p w14:paraId="4754A5A2" w14:textId="77777777" w:rsidR="007B7CA2" w:rsidRPr="00BC024E" w:rsidRDefault="007B7CA2" w:rsidP="007B7CA2">
            <w:pPr>
              <w:pStyle w:val="ListParagraph"/>
              <w:numPr>
                <w:ilvl w:val="0"/>
                <w:numId w:val="43"/>
              </w:numPr>
              <w:tabs>
                <w:tab w:val="left" w:pos="1245"/>
              </w:tabs>
              <w:rPr>
                <w:rFonts w:ascii="Times New Roman" w:hAnsi="Times New Roman"/>
              </w:rPr>
            </w:pPr>
            <w:r>
              <w:rPr>
                <w:rFonts w:ascii="Times New Roman" w:hAnsi="Times New Roman"/>
              </w:rPr>
              <w:t>Implement identified training (TP)</w:t>
            </w:r>
          </w:p>
        </w:tc>
        <w:tc>
          <w:tcPr>
            <w:tcW w:w="270" w:type="dxa"/>
            <w:shd w:val="clear" w:color="auto" w:fill="auto"/>
          </w:tcPr>
          <w:p w14:paraId="15630BB3"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13C48F52"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76BB0697"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7FF8CBD5"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06B0A9B0"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426A696E" w14:textId="77777777" w:rsidR="007B7CA2" w:rsidRDefault="007B7CA2" w:rsidP="007B7CA2">
            <w:pPr>
              <w:tabs>
                <w:tab w:val="left" w:pos="1245"/>
              </w:tabs>
              <w:rPr>
                <w:rFonts w:ascii="Times New Roman" w:hAnsi="Times New Roman"/>
              </w:rPr>
            </w:pPr>
          </w:p>
        </w:tc>
        <w:tc>
          <w:tcPr>
            <w:tcW w:w="270" w:type="dxa"/>
            <w:shd w:val="clear" w:color="auto" w:fill="D9D9D9" w:themeFill="background1" w:themeFillShade="D9"/>
          </w:tcPr>
          <w:p w14:paraId="075B660C"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58669FF7"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7413BD1D"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344B0170"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3C8301ED"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42" w:type="dxa"/>
            <w:shd w:val="clear" w:color="auto" w:fill="auto"/>
          </w:tcPr>
          <w:p w14:paraId="08EDAB94" w14:textId="77777777" w:rsidR="007B7CA2" w:rsidRPr="00BC024E" w:rsidRDefault="007B7CA2" w:rsidP="007B7CA2">
            <w:pPr>
              <w:tabs>
                <w:tab w:val="left" w:pos="1245"/>
              </w:tabs>
              <w:rPr>
                <w:rFonts w:ascii="Times New Roman" w:hAnsi="Times New Roman"/>
              </w:rPr>
            </w:pPr>
          </w:p>
        </w:tc>
      </w:tr>
      <w:tr w:rsidR="007B7CA2" w:rsidRPr="00981C82" w14:paraId="7CE07F5C" w14:textId="77777777" w:rsidTr="00730894">
        <w:trPr>
          <w:jc w:val="center"/>
        </w:trPr>
        <w:tc>
          <w:tcPr>
            <w:tcW w:w="7068" w:type="dxa"/>
            <w:tcBorders>
              <w:bottom w:val="single" w:sz="4" w:space="0" w:color="auto"/>
            </w:tcBorders>
            <w:shd w:val="clear" w:color="auto" w:fill="F2F2F2"/>
          </w:tcPr>
          <w:p w14:paraId="362CB7BA" w14:textId="77777777" w:rsidR="007B7CA2" w:rsidRPr="00BC024E" w:rsidRDefault="007B7CA2" w:rsidP="007B7CA2">
            <w:pPr>
              <w:pStyle w:val="ListParagraph"/>
              <w:numPr>
                <w:ilvl w:val="0"/>
                <w:numId w:val="43"/>
              </w:numPr>
              <w:tabs>
                <w:tab w:val="left" w:pos="1245"/>
              </w:tabs>
              <w:rPr>
                <w:rFonts w:ascii="Times New Roman" w:hAnsi="Times New Roman"/>
              </w:rPr>
            </w:pPr>
            <w:r>
              <w:rPr>
                <w:rFonts w:ascii="Times New Roman" w:hAnsi="Times New Roman"/>
              </w:rPr>
              <w:t>Gather training feedback</w:t>
            </w:r>
          </w:p>
        </w:tc>
        <w:tc>
          <w:tcPr>
            <w:tcW w:w="270" w:type="dxa"/>
            <w:shd w:val="clear" w:color="auto" w:fill="auto"/>
          </w:tcPr>
          <w:p w14:paraId="6C9128B8"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17D405FE"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3BF6B186"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020529C4"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1B1FEDA4"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32EC7137"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33C02425"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6D377F1F"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0514C6BF"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091931E1"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269B49D3"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42" w:type="dxa"/>
            <w:shd w:val="clear" w:color="auto" w:fill="auto"/>
          </w:tcPr>
          <w:p w14:paraId="2E6BE943" w14:textId="77777777" w:rsidR="007B7CA2" w:rsidRPr="00BC024E" w:rsidRDefault="007B7CA2" w:rsidP="007B7CA2">
            <w:pPr>
              <w:tabs>
                <w:tab w:val="left" w:pos="1245"/>
              </w:tabs>
              <w:rPr>
                <w:rFonts w:ascii="Times New Roman" w:hAnsi="Times New Roman"/>
              </w:rPr>
            </w:pPr>
          </w:p>
        </w:tc>
      </w:tr>
      <w:tr w:rsidR="007B7CA2" w:rsidRPr="008520D1" w14:paraId="74757DC5" w14:textId="77777777" w:rsidTr="00730894">
        <w:trPr>
          <w:jc w:val="center"/>
        </w:trPr>
        <w:tc>
          <w:tcPr>
            <w:tcW w:w="7068" w:type="dxa"/>
            <w:shd w:val="clear" w:color="auto" w:fill="DEEAF6" w:themeFill="accent1" w:themeFillTint="33"/>
          </w:tcPr>
          <w:p w14:paraId="4B82EC53" w14:textId="183C9667" w:rsidR="007B7CA2" w:rsidRPr="008520D1" w:rsidRDefault="007B7CA2" w:rsidP="005F7F17">
            <w:pPr>
              <w:tabs>
                <w:tab w:val="left" w:pos="1245"/>
              </w:tabs>
              <w:rPr>
                <w:rFonts w:ascii="Times New Roman" w:hAnsi="Times New Roman"/>
                <w:b/>
              </w:rPr>
            </w:pPr>
            <w:r w:rsidRPr="008520D1">
              <w:rPr>
                <w:rFonts w:ascii="Times New Roman" w:hAnsi="Times New Roman"/>
                <w:b/>
              </w:rPr>
              <w:t xml:space="preserve">Objective 2: </w:t>
            </w:r>
            <w:r w:rsidR="005F7F17" w:rsidRPr="005F7F17">
              <w:rPr>
                <w:rFonts w:ascii="Times New Roman" w:hAnsi="Times New Roman"/>
                <w:b/>
              </w:rPr>
              <w:t>Build and implement a feedback system to further identify and define the scope of the community- or jurisdiction-specific problem</w:t>
            </w:r>
          </w:p>
        </w:tc>
        <w:tc>
          <w:tcPr>
            <w:tcW w:w="270" w:type="dxa"/>
            <w:shd w:val="clear" w:color="auto" w:fill="000000" w:themeFill="text1"/>
          </w:tcPr>
          <w:p w14:paraId="78B10863" w14:textId="77777777" w:rsidR="007B7CA2" w:rsidRPr="008520D1" w:rsidRDefault="007B7CA2" w:rsidP="007B7CA2">
            <w:pPr>
              <w:tabs>
                <w:tab w:val="left" w:pos="1245"/>
              </w:tabs>
              <w:rPr>
                <w:rFonts w:ascii="Times New Roman" w:hAnsi="Times New Roman"/>
                <w:b/>
              </w:rPr>
            </w:pPr>
          </w:p>
        </w:tc>
        <w:tc>
          <w:tcPr>
            <w:tcW w:w="270" w:type="dxa"/>
            <w:shd w:val="clear" w:color="auto" w:fill="000000" w:themeFill="text1"/>
          </w:tcPr>
          <w:p w14:paraId="3A9BAECF" w14:textId="77777777" w:rsidR="007B7CA2" w:rsidRPr="008520D1" w:rsidRDefault="007B7CA2" w:rsidP="007B7CA2">
            <w:pPr>
              <w:tabs>
                <w:tab w:val="left" w:pos="1245"/>
              </w:tabs>
              <w:rPr>
                <w:rFonts w:ascii="Times New Roman" w:hAnsi="Times New Roman"/>
                <w:b/>
              </w:rPr>
            </w:pPr>
          </w:p>
        </w:tc>
        <w:tc>
          <w:tcPr>
            <w:tcW w:w="270" w:type="dxa"/>
            <w:shd w:val="clear" w:color="auto" w:fill="000000" w:themeFill="text1"/>
          </w:tcPr>
          <w:p w14:paraId="018E03F5" w14:textId="77777777" w:rsidR="007B7CA2" w:rsidRPr="008520D1" w:rsidRDefault="007B7CA2" w:rsidP="007B7CA2">
            <w:pPr>
              <w:tabs>
                <w:tab w:val="left" w:pos="1245"/>
              </w:tabs>
              <w:rPr>
                <w:rFonts w:ascii="Times New Roman" w:hAnsi="Times New Roman"/>
                <w:b/>
              </w:rPr>
            </w:pPr>
          </w:p>
        </w:tc>
        <w:tc>
          <w:tcPr>
            <w:tcW w:w="270" w:type="dxa"/>
            <w:shd w:val="clear" w:color="auto" w:fill="000000" w:themeFill="text1"/>
          </w:tcPr>
          <w:p w14:paraId="403A8FCB" w14:textId="77777777" w:rsidR="007B7CA2" w:rsidRPr="008520D1" w:rsidRDefault="007B7CA2" w:rsidP="007B7CA2">
            <w:pPr>
              <w:tabs>
                <w:tab w:val="left" w:pos="1245"/>
              </w:tabs>
              <w:rPr>
                <w:rFonts w:ascii="Times New Roman" w:hAnsi="Times New Roman"/>
                <w:b/>
              </w:rPr>
            </w:pPr>
          </w:p>
        </w:tc>
        <w:tc>
          <w:tcPr>
            <w:tcW w:w="270" w:type="dxa"/>
            <w:shd w:val="clear" w:color="auto" w:fill="000000" w:themeFill="text1"/>
          </w:tcPr>
          <w:p w14:paraId="21AB24A8" w14:textId="77777777" w:rsidR="007B7CA2" w:rsidRPr="008520D1" w:rsidRDefault="007B7CA2" w:rsidP="007B7CA2">
            <w:pPr>
              <w:tabs>
                <w:tab w:val="left" w:pos="1245"/>
              </w:tabs>
              <w:rPr>
                <w:rFonts w:ascii="Times New Roman" w:hAnsi="Times New Roman"/>
                <w:b/>
              </w:rPr>
            </w:pPr>
          </w:p>
        </w:tc>
        <w:tc>
          <w:tcPr>
            <w:tcW w:w="270" w:type="dxa"/>
            <w:shd w:val="clear" w:color="auto" w:fill="000000" w:themeFill="text1"/>
          </w:tcPr>
          <w:p w14:paraId="3DAA1207" w14:textId="77777777" w:rsidR="007B7CA2" w:rsidRPr="008520D1" w:rsidRDefault="007B7CA2" w:rsidP="007B7CA2">
            <w:pPr>
              <w:tabs>
                <w:tab w:val="left" w:pos="1245"/>
              </w:tabs>
              <w:rPr>
                <w:rFonts w:ascii="Times New Roman" w:hAnsi="Times New Roman"/>
                <w:b/>
              </w:rPr>
            </w:pPr>
          </w:p>
        </w:tc>
        <w:tc>
          <w:tcPr>
            <w:tcW w:w="270" w:type="dxa"/>
            <w:shd w:val="clear" w:color="auto" w:fill="000000" w:themeFill="text1"/>
          </w:tcPr>
          <w:p w14:paraId="40827DF2" w14:textId="77777777" w:rsidR="007B7CA2" w:rsidRPr="008520D1" w:rsidRDefault="007B7CA2" w:rsidP="007B7CA2">
            <w:pPr>
              <w:tabs>
                <w:tab w:val="left" w:pos="1245"/>
              </w:tabs>
              <w:rPr>
                <w:rFonts w:ascii="Times New Roman" w:hAnsi="Times New Roman"/>
                <w:b/>
              </w:rPr>
            </w:pPr>
          </w:p>
        </w:tc>
        <w:tc>
          <w:tcPr>
            <w:tcW w:w="270" w:type="dxa"/>
            <w:shd w:val="clear" w:color="auto" w:fill="000000" w:themeFill="text1"/>
          </w:tcPr>
          <w:p w14:paraId="692679DD" w14:textId="77777777" w:rsidR="007B7CA2" w:rsidRPr="008520D1" w:rsidRDefault="007B7CA2" w:rsidP="007B7CA2">
            <w:pPr>
              <w:tabs>
                <w:tab w:val="left" w:pos="1245"/>
              </w:tabs>
              <w:rPr>
                <w:rFonts w:ascii="Times New Roman" w:hAnsi="Times New Roman"/>
                <w:b/>
              </w:rPr>
            </w:pPr>
          </w:p>
        </w:tc>
        <w:tc>
          <w:tcPr>
            <w:tcW w:w="270" w:type="dxa"/>
            <w:shd w:val="clear" w:color="auto" w:fill="000000" w:themeFill="text1"/>
          </w:tcPr>
          <w:p w14:paraId="041E0208" w14:textId="77777777" w:rsidR="007B7CA2" w:rsidRPr="008520D1" w:rsidRDefault="007B7CA2" w:rsidP="007B7CA2">
            <w:pPr>
              <w:tabs>
                <w:tab w:val="left" w:pos="1245"/>
              </w:tabs>
              <w:rPr>
                <w:rFonts w:ascii="Times New Roman" w:hAnsi="Times New Roman"/>
                <w:b/>
              </w:rPr>
            </w:pPr>
          </w:p>
        </w:tc>
        <w:tc>
          <w:tcPr>
            <w:tcW w:w="270" w:type="dxa"/>
            <w:shd w:val="clear" w:color="auto" w:fill="000000" w:themeFill="text1"/>
          </w:tcPr>
          <w:p w14:paraId="0E40B238" w14:textId="77777777" w:rsidR="007B7CA2" w:rsidRPr="008520D1" w:rsidRDefault="007B7CA2" w:rsidP="007B7CA2">
            <w:pPr>
              <w:tabs>
                <w:tab w:val="left" w:pos="1245"/>
              </w:tabs>
              <w:rPr>
                <w:rFonts w:ascii="Times New Roman" w:hAnsi="Times New Roman"/>
                <w:b/>
              </w:rPr>
            </w:pPr>
          </w:p>
        </w:tc>
        <w:tc>
          <w:tcPr>
            <w:tcW w:w="270" w:type="dxa"/>
            <w:shd w:val="clear" w:color="auto" w:fill="000000" w:themeFill="text1"/>
          </w:tcPr>
          <w:p w14:paraId="6301C27E" w14:textId="77777777" w:rsidR="007B7CA2" w:rsidRPr="008520D1" w:rsidRDefault="007B7CA2" w:rsidP="007B7CA2">
            <w:pPr>
              <w:tabs>
                <w:tab w:val="left" w:pos="1245"/>
              </w:tabs>
              <w:rPr>
                <w:rFonts w:ascii="Times New Roman" w:hAnsi="Times New Roman"/>
                <w:b/>
              </w:rPr>
            </w:pPr>
          </w:p>
        </w:tc>
        <w:tc>
          <w:tcPr>
            <w:tcW w:w="242" w:type="dxa"/>
            <w:shd w:val="clear" w:color="auto" w:fill="000000" w:themeFill="text1"/>
          </w:tcPr>
          <w:p w14:paraId="558F45CC" w14:textId="77777777" w:rsidR="007B7CA2" w:rsidRPr="008520D1" w:rsidRDefault="007B7CA2" w:rsidP="007B7CA2">
            <w:pPr>
              <w:tabs>
                <w:tab w:val="left" w:pos="1245"/>
              </w:tabs>
              <w:rPr>
                <w:rFonts w:ascii="Times New Roman" w:hAnsi="Times New Roman"/>
                <w:b/>
              </w:rPr>
            </w:pPr>
          </w:p>
        </w:tc>
      </w:tr>
      <w:tr w:rsidR="007B7CA2" w:rsidRPr="008520D1" w14:paraId="0C9ED71F" w14:textId="77777777" w:rsidTr="00730894">
        <w:trPr>
          <w:jc w:val="center"/>
        </w:trPr>
        <w:tc>
          <w:tcPr>
            <w:tcW w:w="7068" w:type="dxa"/>
            <w:shd w:val="clear" w:color="auto" w:fill="F2F2F2" w:themeFill="background1" w:themeFillShade="F2"/>
          </w:tcPr>
          <w:p w14:paraId="5A66E686" w14:textId="77777777" w:rsidR="007B7CA2" w:rsidRPr="008520D1" w:rsidRDefault="007B7CA2" w:rsidP="007B7CA2">
            <w:pPr>
              <w:tabs>
                <w:tab w:val="left" w:pos="1245"/>
              </w:tabs>
              <w:rPr>
                <w:rFonts w:ascii="Times New Roman" w:hAnsi="Times New Roman"/>
                <w:b/>
              </w:rPr>
            </w:pPr>
            <w:r w:rsidRPr="008520D1">
              <w:rPr>
                <w:rFonts w:ascii="Times New Roman" w:hAnsi="Times New Roman"/>
              </w:rPr>
              <w:t>Conduct a literature review to identify unique needs of population and evidence-based services (RE)</w:t>
            </w:r>
          </w:p>
        </w:tc>
        <w:tc>
          <w:tcPr>
            <w:tcW w:w="270" w:type="dxa"/>
            <w:shd w:val="clear" w:color="auto" w:fill="FFFFFF" w:themeFill="background1"/>
          </w:tcPr>
          <w:p w14:paraId="38A69B8A"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FFFFFF" w:themeFill="background1"/>
          </w:tcPr>
          <w:p w14:paraId="6AA9D672" w14:textId="77777777" w:rsidR="007B7CA2" w:rsidRPr="008520D1" w:rsidRDefault="007B7CA2" w:rsidP="007B7CA2">
            <w:pPr>
              <w:tabs>
                <w:tab w:val="left" w:pos="1245"/>
              </w:tabs>
              <w:rPr>
                <w:rFonts w:ascii="Times New Roman" w:hAnsi="Times New Roman"/>
              </w:rPr>
            </w:pPr>
          </w:p>
        </w:tc>
        <w:tc>
          <w:tcPr>
            <w:tcW w:w="270" w:type="dxa"/>
            <w:shd w:val="clear" w:color="auto" w:fill="FFFFFF" w:themeFill="background1"/>
          </w:tcPr>
          <w:p w14:paraId="1094C10A" w14:textId="77777777" w:rsidR="007B7CA2" w:rsidRPr="008520D1" w:rsidRDefault="007B7CA2" w:rsidP="007B7CA2">
            <w:pPr>
              <w:tabs>
                <w:tab w:val="left" w:pos="1245"/>
              </w:tabs>
              <w:rPr>
                <w:rFonts w:ascii="Times New Roman" w:hAnsi="Times New Roman"/>
              </w:rPr>
            </w:pPr>
          </w:p>
        </w:tc>
        <w:tc>
          <w:tcPr>
            <w:tcW w:w="270" w:type="dxa"/>
            <w:shd w:val="clear" w:color="auto" w:fill="FFFFFF" w:themeFill="background1"/>
          </w:tcPr>
          <w:p w14:paraId="35BE4625"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5F95C50B"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0FB51B67"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31E9012E"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52DF157B" w14:textId="77777777" w:rsidR="007B7CA2" w:rsidRPr="008520D1" w:rsidRDefault="007B7CA2" w:rsidP="007B7CA2">
            <w:pPr>
              <w:tabs>
                <w:tab w:val="left" w:pos="1245"/>
              </w:tabs>
              <w:rPr>
                <w:rFonts w:ascii="Times New Roman" w:hAnsi="Times New Roman"/>
              </w:rPr>
            </w:pPr>
          </w:p>
        </w:tc>
        <w:tc>
          <w:tcPr>
            <w:tcW w:w="270" w:type="dxa"/>
            <w:shd w:val="clear" w:color="auto" w:fill="FFFFFF" w:themeFill="background1"/>
          </w:tcPr>
          <w:p w14:paraId="5347EC5E" w14:textId="77777777" w:rsidR="007B7CA2" w:rsidRPr="008520D1" w:rsidRDefault="007B7CA2" w:rsidP="007B7CA2">
            <w:pPr>
              <w:tabs>
                <w:tab w:val="left" w:pos="1245"/>
              </w:tabs>
              <w:rPr>
                <w:rFonts w:ascii="Times New Roman" w:hAnsi="Times New Roman"/>
              </w:rPr>
            </w:pPr>
          </w:p>
        </w:tc>
        <w:tc>
          <w:tcPr>
            <w:tcW w:w="270" w:type="dxa"/>
            <w:shd w:val="clear" w:color="auto" w:fill="FFFFFF" w:themeFill="background1"/>
          </w:tcPr>
          <w:p w14:paraId="0943C671" w14:textId="77777777" w:rsidR="007B7CA2" w:rsidRPr="008520D1" w:rsidRDefault="007B7CA2" w:rsidP="007B7CA2">
            <w:pPr>
              <w:tabs>
                <w:tab w:val="left" w:pos="1245"/>
              </w:tabs>
              <w:rPr>
                <w:rFonts w:ascii="Times New Roman" w:hAnsi="Times New Roman"/>
              </w:rPr>
            </w:pPr>
          </w:p>
        </w:tc>
        <w:tc>
          <w:tcPr>
            <w:tcW w:w="270" w:type="dxa"/>
            <w:shd w:val="clear" w:color="auto" w:fill="FFFFFF" w:themeFill="background1"/>
          </w:tcPr>
          <w:p w14:paraId="08208CEF" w14:textId="77777777" w:rsidR="007B7CA2" w:rsidRPr="008520D1" w:rsidRDefault="007B7CA2" w:rsidP="007B7CA2">
            <w:pPr>
              <w:tabs>
                <w:tab w:val="left" w:pos="1245"/>
              </w:tabs>
              <w:rPr>
                <w:rFonts w:ascii="Times New Roman" w:hAnsi="Times New Roman"/>
              </w:rPr>
            </w:pPr>
          </w:p>
        </w:tc>
        <w:tc>
          <w:tcPr>
            <w:tcW w:w="242" w:type="dxa"/>
            <w:shd w:val="clear" w:color="auto" w:fill="FFFFFF" w:themeFill="background1"/>
          </w:tcPr>
          <w:p w14:paraId="63CB62EC" w14:textId="77777777" w:rsidR="007B7CA2" w:rsidRPr="008520D1" w:rsidRDefault="007B7CA2" w:rsidP="007B7CA2">
            <w:pPr>
              <w:tabs>
                <w:tab w:val="left" w:pos="1245"/>
              </w:tabs>
              <w:rPr>
                <w:rFonts w:ascii="Times New Roman" w:hAnsi="Times New Roman"/>
              </w:rPr>
            </w:pPr>
          </w:p>
        </w:tc>
      </w:tr>
      <w:tr w:rsidR="007B7CA2" w:rsidRPr="008520D1" w14:paraId="3304178B" w14:textId="77777777" w:rsidTr="00730894">
        <w:trPr>
          <w:jc w:val="center"/>
        </w:trPr>
        <w:tc>
          <w:tcPr>
            <w:tcW w:w="7068" w:type="dxa"/>
            <w:shd w:val="clear" w:color="auto" w:fill="F2F2F2"/>
          </w:tcPr>
          <w:p w14:paraId="44AF7C81" w14:textId="77777777" w:rsidR="007B7CA2" w:rsidRPr="008520D1" w:rsidRDefault="007B7CA2" w:rsidP="007B7CA2">
            <w:pPr>
              <w:tabs>
                <w:tab w:val="left" w:pos="1245"/>
              </w:tabs>
              <w:rPr>
                <w:rFonts w:ascii="Times New Roman" w:hAnsi="Times New Roman"/>
              </w:rPr>
            </w:pPr>
            <w:r w:rsidRPr="008520D1">
              <w:rPr>
                <w:rFonts w:ascii="Times New Roman" w:hAnsi="Times New Roman"/>
              </w:rPr>
              <w:t>Interviews with older children and guardians (RE)</w:t>
            </w:r>
          </w:p>
        </w:tc>
        <w:tc>
          <w:tcPr>
            <w:tcW w:w="270" w:type="dxa"/>
            <w:shd w:val="clear" w:color="auto" w:fill="000000" w:themeFill="text1"/>
          </w:tcPr>
          <w:p w14:paraId="1B483C34"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3D3A5A7A"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02ADCE05"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60C5452B"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0AFB7B09"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6CABCEC6"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16287F36"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2AA50912"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1859B1D6"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44081E5B"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06816B12" w14:textId="77777777" w:rsidR="007B7CA2" w:rsidRPr="008520D1" w:rsidRDefault="007B7CA2" w:rsidP="007B7CA2">
            <w:pPr>
              <w:tabs>
                <w:tab w:val="left" w:pos="1245"/>
              </w:tabs>
              <w:rPr>
                <w:rFonts w:ascii="Times New Roman" w:hAnsi="Times New Roman"/>
              </w:rPr>
            </w:pPr>
          </w:p>
        </w:tc>
        <w:tc>
          <w:tcPr>
            <w:tcW w:w="242" w:type="dxa"/>
            <w:shd w:val="clear" w:color="auto" w:fill="000000" w:themeFill="text1"/>
          </w:tcPr>
          <w:p w14:paraId="2DF53522" w14:textId="77777777" w:rsidR="007B7CA2" w:rsidRPr="008520D1" w:rsidRDefault="007B7CA2" w:rsidP="007B7CA2">
            <w:pPr>
              <w:tabs>
                <w:tab w:val="left" w:pos="1245"/>
              </w:tabs>
              <w:rPr>
                <w:rFonts w:ascii="Times New Roman" w:hAnsi="Times New Roman"/>
              </w:rPr>
            </w:pPr>
          </w:p>
        </w:tc>
      </w:tr>
      <w:tr w:rsidR="007B7CA2" w:rsidRPr="008520D1" w14:paraId="6F7CE31A" w14:textId="77777777" w:rsidTr="00730894">
        <w:trPr>
          <w:jc w:val="center"/>
        </w:trPr>
        <w:tc>
          <w:tcPr>
            <w:tcW w:w="7068" w:type="dxa"/>
            <w:shd w:val="clear" w:color="auto" w:fill="F2F2F2"/>
          </w:tcPr>
          <w:p w14:paraId="3F080032" w14:textId="77777777" w:rsidR="007B7CA2" w:rsidRPr="008520D1" w:rsidRDefault="007B7CA2" w:rsidP="007B7CA2">
            <w:pPr>
              <w:numPr>
                <w:ilvl w:val="0"/>
                <w:numId w:val="41"/>
              </w:numPr>
              <w:tabs>
                <w:tab w:val="left" w:pos="1245"/>
              </w:tabs>
              <w:rPr>
                <w:rFonts w:ascii="Times New Roman" w:hAnsi="Times New Roman"/>
              </w:rPr>
            </w:pPr>
            <w:r w:rsidRPr="008520D1">
              <w:rPr>
                <w:rFonts w:ascii="Times New Roman" w:hAnsi="Times New Roman"/>
              </w:rPr>
              <w:t>Identify target interview populations</w:t>
            </w:r>
          </w:p>
        </w:tc>
        <w:tc>
          <w:tcPr>
            <w:tcW w:w="270" w:type="dxa"/>
            <w:shd w:val="clear" w:color="auto" w:fill="auto"/>
          </w:tcPr>
          <w:p w14:paraId="30FC49B1"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auto"/>
          </w:tcPr>
          <w:p w14:paraId="59A3E8BC"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024618C"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EBEE4E5"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4C5FDF09"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14FC4D2C"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2E294210"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7FD838AD"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25032F06"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62FBB7F"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7038A118"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47890B22" w14:textId="77777777" w:rsidR="007B7CA2" w:rsidRPr="008520D1" w:rsidRDefault="007B7CA2" w:rsidP="007B7CA2">
            <w:pPr>
              <w:tabs>
                <w:tab w:val="left" w:pos="1245"/>
              </w:tabs>
              <w:rPr>
                <w:rFonts w:ascii="Times New Roman" w:hAnsi="Times New Roman"/>
              </w:rPr>
            </w:pPr>
          </w:p>
        </w:tc>
      </w:tr>
      <w:tr w:rsidR="007B7CA2" w:rsidRPr="008520D1" w14:paraId="5BFC948E" w14:textId="77777777" w:rsidTr="00730894">
        <w:trPr>
          <w:jc w:val="center"/>
        </w:trPr>
        <w:tc>
          <w:tcPr>
            <w:tcW w:w="7068" w:type="dxa"/>
            <w:shd w:val="clear" w:color="auto" w:fill="F2F2F2"/>
          </w:tcPr>
          <w:p w14:paraId="25214ECA" w14:textId="77777777" w:rsidR="007B7CA2" w:rsidRPr="008520D1" w:rsidRDefault="007B7CA2" w:rsidP="007B7CA2">
            <w:pPr>
              <w:numPr>
                <w:ilvl w:val="0"/>
                <w:numId w:val="41"/>
              </w:numPr>
              <w:tabs>
                <w:tab w:val="left" w:pos="1245"/>
              </w:tabs>
              <w:rPr>
                <w:rFonts w:ascii="Times New Roman" w:hAnsi="Times New Roman"/>
              </w:rPr>
            </w:pPr>
            <w:r w:rsidRPr="008520D1">
              <w:rPr>
                <w:rFonts w:ascii="Times New Roman" w:hAnsi="Times New Roman"/>
              </w:rPr>
              <w:t>Develop interview guide and consent form</w:t>
            </w:r>
          </w:p>
        </w:tc>
        <w:tc>
          <w:tcPr>
            <w:tcW w:w="270" w:type="dxa"/>
            <w:shd w:val="clear" w:color="auto" w:fill="auto"/>
          </w:tcPr>
          <w:p w14:paraId="09D8560E"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auto"/>
          </w:tcPr>
          <w:p w14:paraId="4B6A132E"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3F6E991D"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10F4B95E"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1777F7BC"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70679DB1"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52198A8F"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38E56225"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52F3093F"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50B68DA1"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66427DE"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4B5A22F9" w14:textId="77777777" w:rsidR="007B7CA2" w:rsidRPr="008520D1" w:rsidRDefault="007B7CA2" w:rsidP="007B7CA2">
            <w:pPr>
              <w:tabs>
                <w:tab w:val="left" w:pos="1245"/>
              </w:tabs>
              <w:rPr>
                <w:rFonts w:ascii="Times New Roman" w:hAnsi="Times New Roman"/>
              </w:rPr>
            </w:pPr>
          </w:p>
        </w:tc>
      </w:tr>
      <w:tr w:rsidR="007B7CA2" w:rsidRPr="008520D1" w14:paraId="30212374" w14:textId="77777777" w:rsidTr="00730894">
        <w:trPr>
          <w:jc w:val="center"/>
        </w:trPr>
        <w:tc>
          <w:tcPr>
            <w:tcW w:w="7068" w:type="dxa"/>
            <w:shd w:val="clear" w:color="auto" w:fill="F2F2F2"/>
          </w:tcPr>
          <w:p w14:paraId="03DBED39" w14:textId="77777777" w:rsidR="007B7CA2" w:rsidRPr="008520D1" w:rsidRDefault="007B7CA2" w:rsidP="007B7CA2">
            <w:pPr>
              <w:numPr>
                <w:ilvl w:val="0"/>
                <w:numId w:val="41"/>
              </w:numPr>
              <w:tabs>
                <w:tab w:val="left" w:pos="1245"/>
              </w:tabs>
              <w:rPr>
                <w:rFonts w:ascii="Times New Roman" w:hAnsi="Times New Roman"/>
              </w:rPr>
            </w:pPr>
            <w:r w:rsidRPr="008520D1">
              <w:rPr>
                <w:rFonts w:ascii="Times New Roman" w:hAnsi="Times New Roman"/>
              </w:rPr>
              <w:t>Identify organizations from which interviewees can be obtained</w:t>
            </w:r>
          </w:p>
        </w:tc>
        <w:tc>
          <w:tcPr>
            <w:tcW w:w="270" w:type="dxa"/>
            <w:shd w:val="clear" w:color="auto" w:fill="auto"/>
          </w:tcPr>
          <w:p w14:paraId="27284AD2"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auto"/>
          </w:tcPr>
          <w:p w14:paraId="4FCB2D16"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408D73D1"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DA0F611"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730C952F"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44C40FF4"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30A4E26D"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408F40D2"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52B68E3B"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407B5463"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56612378"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679A93B3" w14:textId="77777777" w:rsidR="007B7CA2" w:rsidRPr="008520D1" w:rsidRDefault="007B7CA2" w:rsidP="007B7CA2">
            <w:pPr>
              <w:tabs>
                <w:tab w:val="left" w:pos="1245"/>
              </w:tabs>
              <w:rPr>
                <w:rFonts w:ascii="Times New Roman" w:hAnsi="Times New Roman"/>
              </w:rPr>
            </w:pPr>
          </w:p>
        </w:tc>
      </w:tr>
      <w:tr w:rsidR="007B7CA2" w:rsidRPr="008520D1" w14:paraId="432070B4" w14:textId="77777777" w:rsidTr="00730894">
        <w:trPr>
          <w:jc w:val="center"/>
        </w:trPr>
        <w:tc>
          <w:tcPr>
            <w:tcW w:w="7068" w:type="dxa"/>
            <w:shd w:val="clear" w:color="auto" w:fill="F2F2F2"/>
          </w:tcPr>
          <w:p w14:paraId="0259E26D" w14:textId="77777777" w:rsidR="007B7CA2" w:rsidRPr="008520D1" w:rsidRDefault="007B7CA2" w:rsidP="007B7CA2">
            <w:pPr>
              <w:numPr>
                <w:ilvl w:val="0"/>
                <w:numId w:val="41"/>
              </w:numPr>
              <w:tabs>
                <w:tab w:val="left" w:pos="1245"/>
              </w:tabs>
              <w:rPr>
                <w:rFonts w:ascii="Times New Roman" w:hAnsi="Times New Roman"/>
              </w:rPr>
            </w:pPr>
            <w:r w:rsidRPr="008520D1">
              <w:rPr>
                <w:rFonts w:ascii="Times New Roman" w:hAnsi="Times New Roman"/>
              </w:rPr>
              <w:t>Develop protocol for interview referrals</w:t>
            </w:r>
          </w:p>
        </w:tc>
        <w:tc>
          <w:tcPr>
            <w:tcW w:w="270" w:type="dxa"/>
            <w:shd w:val="clear" w:color="auto" w:fill="auto"/>
          </w:tcPr>
          <w:p w14:paraId="4D501570"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auto"/>
          </w:tcPr>
          <w:p w14:paraId="1453391E"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57C2ECB1"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6BFF365D"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38D5757D"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7008FEDE"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24268F46"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76533762"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7180AB53"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703991C0"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6B9963AA"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769166C4" w14:textId="77777777" w:rsidR="007B7CA2" w:rsidRPr="008520D1" w:rsidRDefault="007B7CA2" w:rsidP="007B7CA2">
            <w:pPr>
              <w:tabs>
                <w:tab w:val="left" w:pos="1245"/>
              </w:tabs>
              <w:rPr>
                <w:rFonts w:ascii="Times New Roman" w:hAnsi="Times New Roman"/>
              </w:rPr>
            </w:pPr>
          </w:p>
        </w:tc>
      </w:tr>
      <w:tr w:rsidR="007B7CA2" w:rsidRPr="008520D1" w14:paraId="67EAC03F" w14:textId="77777777" w:rsidTr="00730894">
        <w:trPr>
          <w:jc w:val="center"/>
        </w:trPr>
        <w:tc>
          <w:tcPr>
            <w:tcW w:w="7068" w:type="dxa"/>
            <w:shd w:val="clear" w:color="auto" w:fill="F2F2F2"/>
          </w:tcPr>
          <w:p w14:paraId="4E907AD6" w14:textId="77777777" w:rsidR="007B7CA2" w:rsidRPr="008520D1" w:rsidRDefault="007B7CA2" w:rsidP="007B7CA2">
            <w:pPr>
              <w:numPr>
                <w:ilvl w:val="0"/>
                <w:numId w:val="41"/>
              </w:numPr>
              <w:tabs>
                <w:tab w:val="left" w:pos="1245"/>
              </w:tabs>
              <w:rPr>
                <w:rFonts w:ascii="Times New Roman" w:hAnsi="Times New Roman"/>
              </w:rPr>
            </w:pPr>
            <w:r w:rsidRPr="008520D1">
              <w:rPr>
                <w:rFonts w:ascii="Times New Roman" w:hAnsi="Times New Roman"/>
              </w:rPr>
              <w:t>IRB application, review, and approval</w:t>
            </w:r>
          </w:p>
        </w:tc>
        <w:tc>
          <w:tcPr>
            <w:tcW w:w="270" w:type="dxa"/>
            <w:shd w:val="clear" w:color="auto" w:fill="auto"/>
          </w:tcPr>
          <w:p w14:paraId="17C54E98"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764D173"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auto"/>
          </w:tcPr>
          <w:p w14:paraId="41C3CD0B"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F9DF58B"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39E1811B"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1B22B7B6"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1DEE7EDC"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61858B2C"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5B38FB3D"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340B2E59"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2BFDE858"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46C753E8" w14:textId="77777777" w:rsidR="007B7CA2" w:rsidRPr="008520D1" w:rsidRDefault="007B7CA2" w:rsidP="007B7CA2">
            <w:pPr>
              <w:tabs>
                <w:tab w:val="left" w:pos="1245"/>
              </w:tabs>
              <w:rPr>
                <w:rFonts w:ascii="Times New Roman" w:hAnsi="Times New Roman"/>
              </w:rPr>
            </w:pPr>
          </w:p>
        </w:tc>
      </w:tr>
      <w:tr w:rsidR="007B7CA2" w:rsidRPr="008520D1" w14:paraId="577BF5F1" w14:textId="77777777" w:rsidTr="00730894">
        <w:trPr>
          <w:jc w:val="center"/>
        </w:trPr>
        <w:tc>
          <w:tcPr>
            <w:tcW w:w="7068" w:type="dxa"/>
            <w:shd w:val="clear" w:color="auto" w:fill="F2F2F2"/>
          </w:tcPr>
          <w:p w14:paraId="33DE3057" w14:textId="77777777" w:rsidR="007B7CA2" w:rsidRPr="008520D1" w:rsidRDefault="007B7CA2" w:rsidP="007B7CA2">
            <w:pPr>
              <w:numPr>
                <w:ilvl w:val="0"/>
                <w:numId w:val="41"/>
              </w:numPr>
              <w:tabs>
                <w:tab w:val="left" w:pos="1245"/>
              </w:tabs>
              <w:rPr>
                <w:rFonts w:ascii="Times New Roman" w:hAnsi="Times New Roman"/>
              </w:rPr>
            </w:pPr>
            <w:r w:rsidRPr="008520D1">
              <w:rPr>
                <w:rFonts w:ascii="Times New Roman" w:hAnsi="Times New Roman"/>
              </w:rPr>
              <w:t>Conduct qualitative interviews</w:t>
            </w:r>
          </w:p>
        </w:tc>
        <w:tc>
          <w:tcPr>
            <w:tcW w:w="270" w:type="dxa"/>
            <w:shd w:val="clear" w:color="auto" w:fill="auto"/>
          </w:tcPr>
          <w:p w14:paraId="6DF15251"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5DEFF006"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58D80718"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auto"/>
          </w:tcPr>
          <w:p w14:paraId="729519A7"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5D06181F"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4DD85239"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7ED7434C"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233DBEB6"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12CA0896"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6BB82C5F"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138B161A"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59DB91F9" w14:textId="77777777" w:rsidR="007B7CA2" w:rsidRPr="008520D1" w:rsidRDefault="007B7CA2" w:rsidP="007B7CA2">
            <w:pPr>
              <w:tabs>
                <w:tab w:val="left" w:pos="1245"/>
              </w:tabs>
              <w:rPr>
                <w:rFonts w:ascii="Times New Roman" w:hAnsi="Times New Roman"/>
              </w:rPr>
            </w:pPr>
          </w:p>
        </w:tc>
      </w:tr>
      <w:tr w:rsidR="007B7CA2" w:rsidRPr="008520D1" w14:paraId="2A4989F4" w14:textId="77777777" w:rsidTr="00730894">
        <w:trPr>
          <w:jc w:val="center"/>
        </w:trPr>
        <w:tc>
          <w:tcPr>
            <w:tcW w:w="7068" w:type="dxa"/>
            <w:shd w:val="clear" w:color="auto" w:fill="F2F2F2"/>
          </w:tcPr>
          <w:p w14:paraId="4996FB63" w14:textId="77777777" w:rsidR="007B7CA2" w:rsidRPr="008520D1" w:rsidRDefault="007B7CA2" w:rsidP="007B7CA2">
            <w:pPr>
              <w:numPr>
                <w:ilvl w:val="0"/>
                <w:numId w:val="41"/>
              </w:numPr>
              <w:tabs>
                <w:tab w:val="left" w:pos="1245"/>
              </w:tabs>
              <w:rPr>
                <w:rFonts w:ascii="Times New Roman" w:hAnsi="Times New Roman"/>
              </w:rPr>
            </w:pPr>
            <w:r w:rsidRPr="008520D1">
              <w:rPr>
                <w:rFonts w:ascii="Times New Roman" w:hAnsi="Times New Roman"/>
              </w:rPr>
              <w:t>Qualitative interview analysis</w:t>
            </w:r>
          </w:p>
        </w:tc>
        <w:tc>
          <w:tcPr>
            <w:tcW w:w="270" w:type="dxa"/>
            <w:shd w:val="clear" w:color="auto" w:fill="auto"/>
          </w:tcPr>
          <w:p w14:paraId="4036E0D4"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145BF305"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2686BDAA"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1A26FB1A"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D9D9D9" w:themeFill="background1" w:themeFillShade="D9"/>
          </w:tcPr>
          <w:p w14:paraId="647BCDD7"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7C949030"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6A6C6E88"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5CD9433A"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15F4F086"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70BC0018"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775C9A7E"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369FC4B1" w14:textId="77777777" w:rsidR="007B7CA2" w:rsidRPr="008520D1" w:rsidRDefault="007B7CA2" w:rsidP="007B7CA2">
            <w:pPr>
              <w:tabs>
                <w:tab w:val="left" w:pos="1245"/>
              </w:tabs>
              <w:rPr>
                <w:rFonts w:ascii="Times New Roman" w:hAnsi="Times New Roman"/>
              </w:rPr>
            </w:pPr>
          </w:p>
        </w:tc>
      </w:tr>
      <w:tr w:rsidR="007B7CA2" w:rsidRPr="008520D1" w14:paraId="532F83B5" w14:textId="77777777" w:rsidTr="00730894">
        <w:trPr>
          <w:jc w:val="center"/>
        </w:trPr>
        <w:tc>
          <w:tcPr>
            <w:tcW w:w="7068" w:type="dxa"/>
            <w:shd w:val="clear" w:color="auto" w:fill="F2F2F2"/>
          </w:tcPr>
          <w:p w14:paraId="623E0C56" w14:textId="77777777" w:rsidR="007B7CA2" w:rsidRPr="008520D1" w:rsidRDefault="007B7CA2" w:rsidP="007B7CA2">
            <w:pPr>
              <w:tabs>
                <w:tab w:val="left" w:pos="1245"/>
              </w:tabs>
              <w:rPr>
                <w:rFonts w:ascii="Times New Roman" w:hAnsi="Times New Roman"/>
              </w:rPr>
            </w:pPr>
            <w:r w:rsidRPr="008520D1">
              <w:rPr>
                <w:rFonts w:ascii="Times New Roman" w:hAnsi="Times New Roman"/>
              </w:rPr>
              <w:t>Secondary data review</w:t>
            </w:r>
          </w:p>
        </w:tc>
        <w:tc>
          <w:tcPr>
            <w:tcW w:w="270" w:type="dxa"/>
            <w:shd w:val="clear" w:color="auto" w:fill="000000" w:themeFill="text1"/>
          </w:tcPr>
          <w:p w14:paraId="016C3003"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000000" w:themeFill="text1"/>
          </w:tcPr>
          <w:p w14:paraId="2E7AA4BA"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320E51E8"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6A690A8E"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5AC6E6E7"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1B951113"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40BCC19F"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245CC1B0"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157F3703"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4C6E18CC" w14:textId="77777777" w:rsidR="007B7CA2" w:rsidRPr="008520D1" w:rsidRDefault="007B7CA2" w:rsidP="007B7CA2">
            <w:pPr>
              <w:tabs>
                <w:tab w:val="left" w:pos="1245"/>
              </w:tabs>
              <w:rPr>
                <w:rFonts w:ascii="Times New Roman" w:hAnsi="Times New Roman"/>
              </w:rPr>
            </w:pPr>
          </w:p>
        </w:tc>
        <w:tc>
          <w:tcPr>
            <w:tcW w:w="270" w:type="dxa"/>
            <w:shd w:val="clear" w:color="auto" w:fill="000000" w:themeFill="text1"/>
          </w:tcPr>
          <w:p w14:paraId="36BA387B" w14:textId="77777777" w:rsidR="007B7CA2" w:rsidRPr="008520D1" w:rsidRDefault="007B7CA2" w:rsidP="007B7CA2">
            <w:pPr>
              <w:tabs>
                <w:tab w:val="left" w:pos="1245"/>
              </w:tabs>
              <w:rPr>
                <w:rFonts w:ascii="Times New Roman" w:hAnsi="Times New Roman"/>
              </w:rPr>
            </w:pPr>
          </w:p>
        </w:tc>
        <w:tc>
          <w:tcPr>
            <w:tcW w:w="242" w:type="dxa"/>
            <w:shd w:val="clear" w:color="auto" w:fill="000000" w:themeFill="text1"/>
          </w:tcPr>
          <w:p w14:paraId="21158F84" w14:textId="77777777" w:rsidR="007B7CA2" w:rsidRPr="008520D1" w:rsidRDefault="007B7CA2" w:rsidP="007B7CA2">
            <w:pPr>
              <w:tabs>
                <w:tab w:val="left" w:pos="1245"/>
              </w:tabs>
              <w:rPr>
                <w:rFonts w:ascii="Times New Roman" w:hAnsi="Times New Roman"/>
              </w:rPr>
            </w:pPr>
          </w:p>
        </w:tc>
      </w:tr>
      <w:tr w:rsidR="007B7CA2" w:rsidRPr="008520D1" w14:paraId="76A3F62B" w14:textId="77777777" w:rsidTr="00730894">
        <w:trPr>
          <w:jc w:val="center"/>
        </w:trPr>
        <w:tc>
          <w:tcPr>
            <w:tcW w:w="7068" w:type="dxa"/>
            <w:shd w:val="clear" w:color="auto" w:fill="F2F2F2"/>
          </w:tcPr>
          <w:p w14:paraId="60DC9EE7" w14:textId="77777777" w:rsidR="007B7CA2" w:rsidRPr="008520D1" w:rsidRDefault="007B7CA2" w:rsidP="007B7CA2">
            <w:pPr>
              <w:numPr>
                <w:ilvl w:val="0"/>
                <w:numId w:val="41"/>
              </w:numPr>
              <w:tabs>
                <w:tab w:val="left" w:pos="1245"/>
              </w:tabs>
              <w:rPr>
                <w:rFonts w:ascii="Times New Roman" w:hAnsi="Times New Roman"/>
              </w:rPr>
            </w:pPr>
            <w:r w:rsidRPr="008520D1">
              <w:rPr>
                <w:rFonts w:ascii="Times New Roman" w:hAnsi="Times New Roman"/>
              </w:rPr>
              <w:t>The Coalition will identify relevant data sources within their own organizations (Meeting 2)</w:t>
            </w:r>
          </w:p>
        </w:tc>
        <w:tc>
          <w:tcPr>
            <w:tcW w:w="270" w:type="dxa"/>
            <w:shd w:val="clear" w:color="auto" w:fill="auto"/>
          </w:tcPr>
          <w:p w14:paraId="0AC8F031"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59B34D55"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4EAAA54C"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auto"/>
          </w:tcPr>
          <w:p w14:paraId="03943246"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67595CDA"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6A4C0497"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0158F631"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4CE96767"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3130BDB3"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35EA54D1"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79C4B921"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0AFF13B6" w14:textId="77777777" w:rsidR="007B7CA2" w:rsidRPr="008520D1" w:rsidRDefault="007B7CA2" w:rsidP="007B7CA2">
            <w:pPr>
              <w:tabs>
                <w:tab w:val="left" w:pos="1245"/>
              </w:tabs>
              <w:rPr>
                <w:rFonts w:ascii="Times New Roman" w:hAnsi="Times New Roman"/>
              </w:rPr>
            </w:pPr>
          </w:p>
        </w:tc>
      </w:tr>
      <w:tr w:rsidR="007B7CA2" w:rsidRPr="008520D1" w14:paraId="5C22301E" w14:textId="77777777" w:rsidTr="00730894">
        <w:trPr>
          <w:jc w:val="center"/>
        </w:trPr>
        <w:tc>
          <w:tcPr>
            <w:tcW w:w="7068" w:type="dxa"/>
            <w:shd w:val="clear" w:color="auto" w:fill="F2F2F2"/>
          </w:tcPr>
          <w:p w14:paraId="0B27D3A6" w14:textId="77777777" w:rsidR="007B7CA2" w:rsidRPr="008520D1" w:rsidRDefault="007B7CA2" w:rsidP="007B7CA2">
            <w:pPr>
              <w:numPr>
                <w:ilvl w:val="0"/>
                <w:numId w:val="41"/>
              </w:numPr>
              <w:tabs>
                <w:tab w:val="left" w:pos="1245"/>
              </w:tabs>
              <w:rPr>
                <w:rFonts w:ascii="Times New Roman" w:hAnsi="Times New Roman"/>
              </w:rPr>
            </w:pPr>
            <w:r w:rsidRPr="008520D1">
              <w:rPr>
                <w:rFonts w:ascii="Times New Roman" w:hAnsi="Times New Roman"/>
              </w:rPr>
              <w:t>The Coalition will share statistics on the needs of child victims of opioid crisis: number of children in system affected by opioids (e.g., child welfare, juvenile justice) and services provided (e.g., TF-CBT)</w:t>
            </w:r>
          </w:p>
        </w:tc>
        <w:tc>
          <w:tcPr>
            <w:tcW w:w="270" w:type="dxa"/>
            <w:shd w:val="clear" w:color="auto" w:fill="auto"/>
          </w:tcPr>
          <w:p w14:paraId="11EF3CE2"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21FF58B6"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5BFAF0D8"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44F6672F"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D9D9D9" w:themeFill="background1" w:themeFillShade="D9"/>
          </w:tcPr>
          <w:p w14:paraId="3BE15250"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4E1F918A"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2C1F4A1A"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476AA1A9"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60C89E8B"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B7725A6"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74EBFB09"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1C0A8F25" w14:textId="77777777" w:rsidR="007B7CA2" w:rsidRPr="008520D1" w:rsidRDefault="007B7CA2" w:rsidP="007B7CA2">
            <w:pPr>
              <w:tabs>
                <w:tab w:val="left" w:pos="1245"/>
              </w:tabs>
              <w:rPr>
                <w:rFonts w:ascii="Times New Roman" w:hAnsi="Times New Roman"/>
              </w:rPr>
            </w:pPr>
          </w:p>
        </w:tc>
      </w:tr>
      <w:tr w:rsidR="007B7CA2" w:rsidRPr="008520D1" w14:paraId="401CF180" w14:textId="77777777" w:rsidTr="00730894">
        <w:trPr>
          <w:jc w:val="center"/>
        </w:trPr>
        <w:tc>
          <w:tcPr>
            <w:tcW w:w="7068" w:type="dxa"/>
            <w:shd w:val="clear" w:color="auto" w:fill="F2F2F2"/>
          </w:tcPr>
          <w:p w14:paraId="269CD926" w14:textId="77777777" w:rsidR="007B7CA2" w:rsidRPr="008520D1" w:rsidRDefault="007B7CA2" w:rsidP="007B7CA2">
            <w:pPr>
              <w:numPr>
                <w:ilvl w:val="0"/>
                <w:numId w:val="41"/>
              </w:numPr>
              <w:tabs>
                <w:tab w:val="left" w:pos="1245"/>
              </w:tabs>
              <w:rPr>
                <w:rFonts w:ascii="Times New Roman" w:hAnsi="Times New Roman"/>
              </w:rPr>
            </w:pPr>
            <w:r w:rsidRPr="008520D1">
              <w:rPr>
                <w:rFonts w:ascii="Times New Roman" w:hAnsi="Times New Roman"/>
              </w:rPr>
              <w:t>RE will analyze individual-level de-identified data that is shared by Coalition members to identify needs</w:t>
            </w:r>
          </w:p>
        </w:tc>
        <w:tc>
          <w:tcPr>
            <w:tcW w:w="270" w:type="dxa"/>
            <w:shd w:val="clear" w:color="auto" w:fill="auto"/>
          </w:tcPr>
          <w:p w14:paraId="6A435002"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33614853"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36206BB3"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14D079D0"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D9D9D9" w:themeFill="background1" w:themeFillShade="D9"/>
          </w:tcPr>
          <w:p w14:paraId="1CDDD47E"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052D9488"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40A7E612"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04321104"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FC37D14"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59A22BB3"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3D735E26"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0DEFB5C5" w14:textId="77777777" w:rsidR="007B7CA2" w:rsidRPr="008520D1" w:rsidRDefault="007B7CA2" w:rsidP="007B7CA2">
            <w:pPr>
              <w:tabs>
                <w:tab w:val="left" w:pos="1245"/>
              </w:tabs>
              <w:rPr>
                <w:rFonts w:ascii="Times New Roman" w:hAnsi="Times New Roman"/>
              </w:rPr>
            </w:pPr>
          </w:p>
        </w:tc>
      </w:tr>
      <w:tr w:rsidR="007B7CA2" w:rsidRPr="008520D1" w14:paraId="3BDD2598" w14:textId="77777777" w:rsidTr="00730894">
        <w:trPr>
          <w:jc w:val="center"/>
        </w:trPr>
        <w:tc>
          <w:tcPr>
            <w:tcW w:w="7068" w:type="dxa"/>
            <w:shd w:val="clear" w:color="auto" w:fill="F2F2F2"/>
          </w:tcPr>
          <w:p w14:paraId="3169986A" w14:textId="77777777" w:rsidR="007B7CA2" w:rsidRPr="008520D1" w:rsidRDefault="007B7CA2" w:rsidP="007B7CA2">
            <w:pPr>
              <w:tabs>
                <w:tab w:val="left" w:pos="1245"/>
              </w:tabs>
              <w:rPr>
                <w:rFonts w:ascii="Times New Roman" w:hAnsi="Times New Roman"/>
              </w:rPr>
            </w:pPr>
            <w:r w:rsidRPr="008520D1">
              <w:rPr>
                <w:rFonts w:ascii="Times New Roman" w:hAnsi="Times New Roman"/>
              </w:rPr>
              <w:t>Design public reports on results defining scope of problem: needs among children in Philadelphia and current services provided by Coalition members, such as infographics, a brief report, and/or position statement (RE)</w:t>
            </w:r>
          </w:p>
        </w:tc>
        <w:tc>
          <w:tcPr>
            <w:tcW w:w="270" w:type="dxa"/>
            <w:shd w:val="clear" w:color="auto" w:fill="auto"/>
          </w:tcPr>
          <w:p w14:paraId="3B08D6FA"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5D2BFEB3"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7BD6F69C"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0BFB9DC"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5649D1B6"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D9D9D9" w:themeFill="background1" w:themeFillShade="D9"/>
          </w:tcPr>
          <w:p w14:paraId="68FF1413"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1CB203DB"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744AB20F"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709DF0EB"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763050CB"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36986B77"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105F877B" w14:textId="77777777" w:rsidR="007B7CA2" w:rsidRPr="008520D1" w:rsidRDefault="007B7CA2" w:rsidP="007B7CA2">
            <w:pPr>
              <w:tabs>
                <w:tab w:val="left" w:pos="1245"/>
              </w:tabs>
              <w:rPr>
                <w:rFonts w:ascii="Times New Roman" w:hAnsi="Times New Roman"/>
              </w:rPr>
            </w:pPr>
          </w:p>
        </w:tc>
      </w:tr>
      <w:tr w:rsidR="007B7CA2" w:rsidRPr="008520D1" w14:paraId="1C9BFBA1" w14:textId="77777777" w:rsidTr="00730894">
        <w:trPr>
          <w:jc w:val="center"/>
        </w:trPr>
        <w:tc>
          <w:tcPr>
            <w:tcW w:w="7068" w:type="dxa"/>
            <w:shd w:val="clear" w:color="auto" w:fill="F2F2F2"/>
          </w:tcPr>
          <w:p w14:paraId="2DF7FCA1" w14:textId="77777777" w:rsidR="007B7CA2" w:rsidRPr="008520D1" w:rsidRDefault="007B7CA2" w:rsidP="007B7CA2">
            <w:pPr>
              <w:tabs>
                <w:tab w:val="left" w:pos="1245"/>
              </w:tabs>
              <w:rPr>
                <w:rFonts w:ascii="Times New Roman" w:hAnsi="Times New Roman"/>
              </w:rPr>
            </w:pPr>
            <w:r w:rsidRPr="008520D1">
              <w:rPr>
                <w:rFonts w:ascii="Times New Roman" w:hAnsi="Times New Roman"/>
              </w:rPr>
              <w:lastRenderedPageBreak/>
              <w:t>Identify needs for shared measurement/ surveillance system (Meeting 5)</w:t>
            </w:r>
          </w:p>
        </w:tc>
        <w:tc>
          <w:tcPr>
            <w:tcW w:w="270" w:type="dxa"/>
            <w:shd w:val="clear" w:color="auto" w:fill="auto"/>
          </w:tcPr>
          <w:p w14:paraId="1DA3801C"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247680EC"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713CB3E6"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40CE7A69"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4C3AF1B9"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0C582F69"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D9D9D9" w:themeFill="background1" w:themeFillShade="D9"/>
          </w:tcPr>
          <w:p w14:paraId="2E1F8385"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0A055DE3"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AEF7568"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1F77C324"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508603EF"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4051C915" w14:textId="77777777" w:rsidR="007B7CA2" w:rsidRPr="008520D1" w:rsidRDefault="007B7CA2" w:rsidP="007B7CA2">
            <w:pPr>
              <w:tabs>
                <w:tab w:val="left" w:pos="1245"/>
              </w:tabs>
              <w:rPr>
                <w:rFonts w:ascii="Times New Roman" w:hAnsi="Times New Roman"/>
              </w:rPr>
            </w:pPr>
          </w:p>
        </w:tc>
      </w:tr>
      <w:tr w:rsidR="007B7CA2" w:rsidRPr="008520D1" w14:paraId="31A049E4" w14:textId="77777777" w:rsidTr="00730894">
        <w:trPr>
          <w:jc w:val="center"/>
        </w:trPr>
        <w:tc>
          <w:tcPr>
            <w:tcW w:w="7068" w:type="dxa"/>
            <w:shd w:val="clear" w:color="auto" w:fill="F2F2F2"/>
          </w:tcPr>
          <w:p w14:paraId="27111087" w14:textId="77777777" w:rsidR="007B7CA2" w:rsidRPr="008520D1" w:rsidRDefault="007B7CA2" w:rsidP="007B7CA2">
            <w:pPr>
              <w:tabs>
                <w:tab w:val="left" w:pos="1245"/>
              </w:tabs>
              <w:rPr>
                <w:rFonts w:ascii="Times New Roman" w:hAnsi="Times New Roman"/>
              </w:rPr>
            </w:pPr>
            <w:r w:rsidRPr="008520D1">
              <w:rPr>
                <w:rFonts w:ascii="Times New Roman" w:hAnsi="Times New Roman"/>
              </w:rPr>
              <w:t>Coalition members to advocate for new data collection identified as a need for surveillance</w:t>
            </w:r>
          </w:p>
        </w:tc>
        <w:tc>
          <w:tcPr>
            <w:tcW w:w="270" w:type="dxa"/>
            <w:shd w:val="clear" w:color="auto" w:fill="auto"/>
          </w:tcPr>
          <w:p w14:paraId="54B3D7FE"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12721A05"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3E5CF720"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0F816124"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717865BC"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32E3DE53"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6AD4E7E6"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D9D9D9" w:themeFill="background1" w:themeFillShade="D9"/>
          </w:tcPr>
          <w:p w14:paraId="04D142EB"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6B00D542"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1A024568"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642D6725" w14:textId="77777777" w:rsidR="007B7CA2" w:rsidRPr="008520D1" w:rsidRDefault="007B7CA2" w:rsidP="007B7CA2">
            <w:pPr>
              <w:tabs>
                <w:tab w:val="left" w:pos="1245"/>
              </w:tabs>
              <w:rPr>
                <w:rFonts w:ascii="Times New Roman" w:hAnsi="Times New Roman"/>
              </w:rPr>
            </w:pPr>
          </w:p>
        </w:tc>
        <w:tc>
          <w:tcPr>
            <w:tcW w:w="242" w:type="dxa"/>
            <w:shd w:val="clear" w:color="auto" w:fill="auto"/>
          </w:tcPr>
          <w:p w14:paraId="3CDAD168" w14:textId="77777777" w:rsidR="007B7CA2" w:rsidRPr="008520D1" w:rsidRDefault="007B7CA2" w:rsidP="007B7CA2">
            <w:pPr>
              <w:tabs>
                <w:tab w:val="left" w:pos="1245"/>
              </w:tabs>
              <w:rPr>
                <w:rFonts w:ascii="Times New Roman" w:hAnsi="Times New Roman"/>
              </w:rPr>
            </w:pPr>
          </w:p>
        </w:tc>
      </w:tr>
      <w:tr w:rsidR="007B7CA2" w:rsidRPr="008520D1" w14:paraId="68C1D59A" w14:textId="77777777" w:rsidTr="00730894">
        <w:trPr>
          <w:jc w:val="center"/>
        </w:trPr>
        <w:tc>
          <w:tcPr>
            <w:tcW w:w="7068" w:type="dxa"/>
            <w:shd w:val="clear" w:color="auto" w:fill="F2F2F2"/>
          </w:tcPr>
          <w:p w14:paraId="6D3F71C3" w14:textId="77777777" w:rsidR="007B7CA2" w:rsidRPr="008520D1" w:rsidRDefault="007B7CA2" w:rsidP="007B7CA2">
            <w:pPr>
              <w:tabs>
                <w:tab w:val="left" w:pos="1245"/>
              </w:tabs>
              <w:rPr>
                <w:rFonts w:ascii="Times New Roman" w:hAnsi="Times New Roman"/>
              </w:rPr>
            </w:pPr>
            <w:r w:rsidRPr="008520D1">
              <w:rPr>
                <w:rFonts w:ascii="Times New Roman" w:hAnsi="Times New Roman"/>
              </w:rPr>
              <w:t>Regularly review data from existing shared measurement among Coalition members (Meetings 7-11)</w:t>
            </w:r>
          </w:p>
        </w:tc>
        <w:tc>
          <w:tcPr>
            <w:tcW w:w="270" w:type="dxa"/>
            <w:shd w:val="clear" w:color="auto" w:fill="auto"/>
          </w:tcPr>
          <w:p w14:paraId="35FC400D"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2931F017" w14:textId="77777777" w:rsidR="007B7CA2" w:rsidRPr="008520D1" w:rsidDel="005D6164" w:rsidRDefault="007B7CA2" w:rsidP="007B7CA2">
            <w:pPr>
              <w:tabs>
                <w:tab w:val="left" w:pos="1245"/>
              </w:tabs>
              <w:rPr>
                <w:rFonts w:ascii="Times New Roman" w:hAnsi="Times New Roman"/>
              </w:rPr>
            </w:pPr>
          </w:p>
        </w:tc>
        <w:tc>
          <w:tcPr>
            <w:tcW w:w="270" w:type="dxa"/>
            <w:shd w:val="clear" w:color="auto" w:fill="auto"/>
          </w:tcPr>
          <w:p w14:paraId="7BD47320" w14:textId="77777777" w:rsidR="007B7CA2" w:rsidRPr="008520D1" w:rsidRDefault="007B7CA2" w:rsidP="007B7CA2">
            <w:pPr>
              <w:tabs>
                <w:tab w:val="left" w:pos="1245"/>
              </w:tabs>
              <w:rPr>
                <w:rFonts w:ascii="Times New Roman" w:hAnsi="Times New Roman"/>
              </w:rPr>
            </w:pPr>
          </w:p>
        </w:tc>
        <w:tc>
          <w:tcPr>
            <w:tcW w:w="270" w:type="dxa"/>
            <w:shd w:val="clear" w:color="auto" w:fill="auto"/>
          </w:tcPr>
          <w:p w14:paraId="20518B7D"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7360ED6F"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6881AFE9"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52466FC2" w14:textId="77777777" w:rsidR="007B7CA2" w:rsidRPr="008520D1" w:rsidRDefault="007B7CA2" w:rsidP="007B7CA2">
            <w:pPr>
              <w:tabs>
                <w:tab w:val="left" w:pos="1245"/>
              </w:tabs>
              <w:rPr>
                <w:rFonts w:ascii="Times New Roman" w:hAnsi="Times New Roman"/>
              </w:rPr>
            </w:pPr>
          </w:p>
        </w:tc>
        <w:tc>
          <w:tcPr>
            <w:tcW w:w="270" w:type="dxa"/>
            <w:shd w:val="clear" w:color="auto" w:fill="D9D9D9" w:themeFill="background1" w:themeFillShade="D9"/>
          </w:tcPr>
          <w:p w14:paraId="733A57D0"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auto"/>
          </w:tcPr>
          <w:p w14:paraId="2047CDCF"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auto"/>
          </w:tcPr>
          <w:p w14:paraId="7DAF52CA"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70" w:type="dxa"/>
            <w:shd w:val="clear" w:color="auto" w:fill="auto"/>
          </w:tcPr>
          <w:p w14:paraId="4A08125B"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c>
          <w:tcPr>
            <w:tcW w:w="242" w:type="dxa"/>
            <w:shd w:val="clear" w:color="auto" w:fill="auto"/>
          </w:tcPr>
          <w:p w14:paraId="32B51A61" w14:textId="77777777" w:rsidR="007B7CA2" w:rsidRPr="008520D1" w:rsidRDefault="007B7CA2" w:rsidP="007B7CA2">
            <w:pPr>
              <w:tabs>
                <w:tab w:val="left" w:pos="1245"/>
              </w:tabs>
              <w:rPr>
                <w:rFonts w:ascii="Times New Roman" w:hAnsi="Times New Roman"/>
              </w:rPr>
            </w:pPr>
            <w:r w:rsidRPr="008520D1">
              <w:rPr>
                <w:rFonts w:ascii="Times New Roman" w:hAnsi="Times New Roman"/>
              </w:rPr>
              <w:t>x</w:t>
            </w:r>
          </w:p>
        </w:tc>
      </w:tr>
      <w:tr w:rsidR="007B7CA2" w:rsidRPr="00981C82" w14:paraId="12BBAD32" w14:textId="77777777" w:rsidTr="00730894">
        <w:trPr>
          <w:jc w:val="center"/>
        </w:trPr>
        <w:tc>
          <w:tcPr>
            <w:tcW w:w="7068" w:type="dxa"/>
            <w:shd w:val="clear" w:color="auto" w:fill="DEEAF6" w:themeFill="accent1" w:themeFillTint="33"/>
          </w:tcPr>
          <w:p w14:paraId="6F2C5108" w14:textId="7DB3177B" w:rsidR="007B7CA2" w:rsidRPr="00981C82" w:rsidRDefault="005F7F17" w:rsidP="007B7CA2">
            <w:pPr>
              <w:tabs>
                <w:tab w:val="left" w:pos="1245"/>
              </w:tabs>
              <w:rPr>
                <w:rFonts w:ascii="Times New Roman" w:hAnsi="Times New Roman"/>
                <w:b/>
                <w:sz w:val="24"/>
                <w:szCs w:val="24"/>
              </w:rPr>
            </w:pPr>
            <w:r>
              <w:rPr>
                <w:rFonts w:ascii="Times New Roman" w:hAnsi="Times New Roman"/>
                <w:b/>
                <w:sz w:val="24"/>
                <w:szCs w:val="24"/>
              </w:rPr>
              <w:t xml:space="preserve">Objective 3: </w:t>
            </w:r>
            <w:r w:rsidRPr="005F7F17">
              <w:rPr>
                <w:rFonts w:ascii="Times New Roman" w:hAnsi="Times New Roman"/>
                <w:b/>
                <w:sz w:val="24"/>
                <w:szCs w:val="24"/>
              </w:rPr>
              <w:t>Establish or enhance a seamless, comprehensive, community-driven, and multidisciplinary response to children and youth who are crime victims as a result of the opioid crisis.</w:t>
            </w:r>
          </w:p>
        </w:tc>
        <w:tc>
          <w:tcPr>
            <w:tcW w:w="270" w:type="dxa"/>
            <w:shd w:val="clear" w:color="auto" w:fill="000000" w:themeFill="text1"/>
          </w:tcPr>
          <w:p w14:paraId="122D82D1"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77003668"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5E34339B"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13ACBD05"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64DC1805"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6A92624A"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0CD18EFF"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5E678581"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4479A0E5"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091E54C6"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6BA6F2C3" w14:textId="77777777" w:rsidR="007B7CA2" w:rsidRPr="00981C82" w:rsidRDefault="007B7CA2" w:rsidP="007B7CA2">
            <w:pPr>
              <w:tabs>
                <w:tab w:val="left" w:pos="1245"/>
              </w:tabs>
              <w:rPr>
                <w:rFonts w:ascii="Times New Roman" w:hAnsi="Times New Roman"/>
                <w:sz w:val="24"/>
                <w:szCs w:val="24"/>
              </w:rPr>
            </w:pPr>
          </w:p>
        </w:tc>
        <w:tc>
          <w:tcPr>
            <w:tcW w:w="242" w:type="dxa"/>
            <w:shd w:val="clear" w:color="auto" w:fill="000000" w:themeFill="text1"/>
          </w:tcPr>
          <w:p w14:paraId="7EBC23F0" w14:textId="77777777" w:rsidR="007B7CA2" w:rsidRPr="00981C82" w:rsidRDefault="007B7CA2" w:rsidP="007B7CA2">
            <w:pPr>
              <w:tabs>
                <w:tab w:val="left" w:pos="1245"/>
              </w:tabs>
              <w:rPr>
                <w:rFonts w:ascii="Times New Roman" w:hAnsi="Times New Roman"/>
                <w:sz w:val="24"/>
                <w:szCs w:val="24"/>
              </w:rPr>
            </w:pPr>
          </w:p>
        </w:tc>
      </w:tr>
      <w:tr w:rsidR="007B7CA2" w:rsidRPr="00981C82" w14:paraId="4496007A" w14:textId="77777777" w:rsidTr="00730894">
        <w:trPr>
          <w:jc w:val="center"/>
        </w:trPr>
        <w:tc>
          <w:tcPr>
            <w:tcW w:w="7068" w:type="dxa"/>
            <w:shd w:val="clear" w:color="auto" w:fill="F2F2F2" w:themeFill="background1" w:themeFillShade="F2"/>
          </w:tcPr>
          <w:p w14:paraId="44F00625" w14:textId="77777777" w:rsidR="007B7CA2" w:rsidRPr="0010131B" w:rsidRDefault="007B7CA2" w:rsidP="007B7CA2">
            <w:pPr>
              <w:tabs>
                <w:tab w:val="left" w:pos="1245"/>
              </w:tabs>
              <w:rPr>
                <w:rFonts w:ascii="Times New Roman" w:hAnsi="Times New Roman"/>
              </w:rPr>
            </w:pPr>
            <w:r w:rsidRPr="0010131B">
              <w:rPr>
                <w:rFonts w:ascii="Times New Roman" w:hAnsi="Times New Roman"/>
              </w:rPr>
              <w:t>Convene stakeholders from organizations working in public health and public safety (PHMC, public systems, community umbrella agencies, communications partners, behavioral health provider agencies, legal representation)</w:t>
            </w:r>
          </w:p>
        </w:tc>
        <w:tc>
          <w:tcPr>
            <w:tcW w:w="270" w:type="dxa"/>
            <w:shd w:val="clear" w:color="auto" w:fill="auto"/>
          </w:tcPr>
          <w:p w14:paraId="47288F02"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7A032A32"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6676C4A3"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75628072"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5EE69072"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4E404925"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1342E138"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07C6CD7B"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70C59AA2"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67CA2678"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5132BFE8" w14:textId="77777777" w:rsidR="007B7CA2" w:rsidRPr="00BC024E" w:rsidRDefault="007B7CA2" w:rsidP="007B7CA2">
            <w:pPr>
              <w:tabs>
                <w:tab w:val="left" w:pos="1245"/>
              </w:tabs>
              <w:rPr>
                <w:rFonts w:ascii="Times New Roman" w:hAnsi="Times New Roman"/>
              </w:rPr>
            </w:pPr>
          </w:p>
        </w:tc>
        <w:tc>
          <w:tcPr>
            <w:tcW w:w="242" w:type="dxa"/>
            <w:shd w:val="clear" w:color="auto" w:fill="auto"/>
          </w:tcPr>
          <w:p w14:paraId="22F8F9DB" w14:textId="77777777" w:rsidR="007B7CA2" w:rsidRPr="00BC024E" w:rsidRDefault="007B7CA2" w:rsidP="007B7CA2">
            <w:pPr>
              <w:tabs>
                <w:tab w:val="left" w:pos="1245"/>
              </w:tabs>
              <w:rPr>
                <w:rFonts w:ascii="Times New Roman" w:hAnsi="Times New Roman"/>
              </w:rPr>
            </w:pPr>
          </w:p>
        </w:tc>
      </w:tr>
      <w:tr w:rsidR="007B7CA2" w:rsidRPr="00981C82" w14:paraId="5959EE9F" w14:textId="77777777" w:rsidTr="00730894">
        <w:trPr>
          <w:jc w:val="center"/>
        </w:trPr>
        <w:tc>
          <w:tcPr>
            <w:tcW w:w="7068" w:type="dxa"/>
            <w:shd w:val="clear" w:color="auto" w:fill="F2F2F2" w:themeFill="background1" w:themeFillShade="F2"/>
          </w:tcPr>
          <w:p w14:paraId="499D31D2" w14:textId="77777777" w:rsidR="007B7CA2" w:rsidRPr="0010131B" w:rsidRDefault="007B7CA2" w:rsidP="007B7CA2">
            <w:pPr>
              <w:tabs>
                <w:tab w:val="left" w:pos="1245"/>
              </w:tabs>
              <w:rPr>
                <w:rFonts w:ascii="Times New Roman" w:hAnsi="Times New Roman"/>
              </w:rPr>
            </w:pPr>
            <w:r>
              <w:rPr>
                <w:rFonts w:ascii="Times New Roman" w:hAnsi="Times New Roman"/>
              </w:rPr>
              <w:t>Coalition will hold quarterly meetings to support goals and objectives (see above, throughout timeline)</w:t>
            </w:r>
          </w:p>
        </w:tc>
        <w:tc>
          <w:tcPr>
            <w:tcW w:w="270" w:type="dxa"/>
            <w:shd w:val="clear" w:color="auto" w:fill="auto"/>
          </w:tcPr>
          <w:p w14:paraId="2E8D158A" w14:textId="77777777" w:rsidR="007B7CA2" w:rsidRDefault="007B7CA2" w:rsidP="007B7CA2">
            <w:pPr>
              <w:tabs>
                <w:tab w:val="left" w:pos="1245"/>
              </w:tabs>
              <w:rPr>
                <w:rFonts w:ascii="Times New Roman" w:hAnsi="Times New Roman"/>
              </w:rPr>
            </w:pPr>
          </w:p>
        </w:tc>
        <w:tc>
          <w:tcPr>
            <w:tcW w:w="270" w:type="dxa"/>
            <w:shd w:val="clear" w:color="auto" w:fill="auto"/>
          </w:tcPr>
          <w:p w14:paraId="75801736"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4E0768C7"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0D4B855E"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25483048"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5D70F86C"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51F71EE6"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10694B54"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327B8CF7"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48DBA317"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2D0C8E83"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42" w:type="dxa"/>
            <w:shd w:val="clear" w:color="auto" w:fill="auto"/>
          </w:tcPr>
          <w:p w14:paraId="55C3F34F" w14:textId="77777777" w:rsidR="007B7CA2" w:rsidRPr="00BC024E" w:rsidRDefault="007B7CA2" w:rsidP="007B7CA2">
            <w:pPr>
              <w:tabs>
                <w:tab w:val="left" w:pos="1245"/>
              </w:tabs>
              <w:rPr>
                <w:rFonts w:ascii="Times New Roman" w:hAnsi="Times New Roman"/>
              </w:rPr>
            </w:pPr>
            <w:r>
              <w:rPr>
                <w:rFonts w:ascii="Times New Roman" w:hAnsi="Times New Roman"/>
              </w:rPr>
              <w:t>x</w:t>
            </w:r>
          </w:p>
        </w:tc>
      </w:tr>
      <w:tr w:rsidR="007B7CA2" w:rsidRPr="00981C82" w14:paraId="170B4836" w14:textId="77777777" w:rsidTr="00730894">
        <w:trPr>
          <w:jc w:val="center"/>
        </w:trPr>
        <w:tc>
          <w:tcPr>
            <w:tcW w:w="7068" w:type="dxa"/>
            <w:shd w:val="clear" w:color="auto" w:fill="F2F2F2" w:themeFill="background1" w:themeFillShade="F2"/>
          </w:tcPr>
          <w:p w14:paraId="6A242A31" w14:textId="77777777" w:rsidR="007B7CA2" w:rsidRDefault="007B7CA2" w:rsidP="007B7CA2">
            <w:pPr>
              <w:tabs>
                <w:tab w:val="left" w:pos="1245"/>
              </w:tabs>
              <w:rPr>
                <w:rFonts w:ascii="Times New Roman" w:hAnsi="Times New Roman"/>
              </w:rPr>
            </w:pPr>
            <w:r>
              <w:rPr>
                <w:rFonts w:ascii="Times New Roman" w:hAnsi="Times New Roman"/>
              </w:rPr>
              <w:t>Observe Coalition meetings (RE)</w:t>
            </w:r>
          </w:p>
        </w:tc>
        <w:tc>
          <w:tcPr>
            <w:tcW w:w="270" w:type="dxa"/>
            <w:shd w:val="clear" w:color="auto" w:fill="auto"/>
          </w:tcPr>
          <w:p w14:paraId="0873913D" w14:textId="77777777" w:rsidR="007B7CA2" w:rsidRDefault="007B7CA2" w:rsidP="007B7CA2">
            <w:pPr>
              <w:tabs>
                <w:tab w:val="left" w:pos="1245"/>
              </w:tabs>
              <w:rPr>
                <w:rFonts w:ascii="Times New Roman" w:hAnsi="Times New Roman"/>
              </w:rPr>
            </w:pPr>
          </w:p>
        </w:tc>
        <w:tc>
          <w:tcPr>
            <w:tcW w:w="270" w:type="dxa"/>
            <w:shd w:val="clear" w:color="auto" w:fill="auto"/>
          </w:tcPr>
          <w:p w14:paraId="5497992A"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56DBCF73"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49B25DE5"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5AC90257"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6C6BAFE0"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7A471045"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1348167D"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4F9370C8"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665A8B69"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3AA3246B" w14:textId="77777777" w:rsidR="007B7CA2" w:rsidRDefault="007B7CA2" w:rsidP="007B7CA2">
            <w:pPr>
              <w:tabs>
                <w:tab w:val="left" w:pos="1245"/>
              </w:tabs>
              <w:rPr>
                <w:rFonts w:ascii="Times New Roman" w:hAnsi="Times New Roman"/>
              </w:rPr>
            </w:pPr>
            <w:r>
              <w:rPr>
                <w:rFonts w:ascii="Times New Roman" w:hAnsi="Times New Roman"/>
              </w:rPr>
              <w:t>x</w:t>
            </w:r>
          </w:p>
        </w:tc>
        <w:tc>
          <w:tcPr>
            <w:tcW w:w="242" w:type="dxa"/>
            <w:shd w:val="clear" w:color="auto" w:fill="auto"/>
          </w:tcPr>
          <w:p w14:paraId="1FB8FE94" w14:textId="77777777" w:rsidR="007B7CA2" w:rsidRDefault="007B7CA2" w:rsidP="007B7CA2">
            <w:pPr>
              <w:tabs>
                <w:tab w:val="left" w:pos="1245"/>
              </w:tabs>
              <w:rPr>
                <w:rFonts w:ascii="Times New Roman" w:hAnsi="Times New Roman"/>
              </w:rPr>
            </w:pPr>
            <w:r>
              <w:rPr>
                <w:rFonts w:ascii="Times New Roman" w:hAnsi="Times New Roman"/>
              </w:rPr>
              <w:t>x</w:t>
            </w:r>
          </w:p>
        </w:tc>
      </w:tr>
      <w:tr w:rsidR="007B7CA2" w:rsidRPr="00981C82" w14:paraId="588B4545" w14:textId="77777777" w:rsidTr="00730894">
        <w:trPr>
          <w:jc w:val="center"/>
        </w:trPr>
        <w:tc>
          <w:tcPr>
            <w:tcW w:w="7068" w:type="dxa"/>
            <w:shd w:val="clear" w:color="auto" w:fill="F2F2F2" w:themeFill="background1" w:themeFillShade="F2"/>
          </w:tcPr>
          <w:p w14:paraId="26DE0E4B" w14:textId="77777777" w:rsidR="007B7CA2" w:rsidRDefault="007B7CA2" w:rsidP="007B7CA2">
            <w:pPr>
              <w:tabs>
                <w:tab w:val="left" w:pos="1245"/>
              </w:tabs>
              <w:rPr>
                <w:rFonts w:ascii="Times New Roman" w:hAnsi="Times New Roman"/>
              </w:rPr>
            </w:pPr>
            <w:r>
              <w:rPr>
                <w:rFonts w:ascii="Times New Roman" w:hAnsi="Times New Roman"/>
              </w:rPr>
              <w:t>Gather Coalition member feedback (RE)</w:t>
            </w:r>
          </w:p>
        </w:tc>
        <w:tc>
          <w:tcPr>
            <w:tcW w:w="270" w:type="dxa"/>
            <w:shd w:val="clear" w:color="auto" w:fill="auto"/>
          </w:tcPr>
          <w:p w14:paraId="2FD72272" w14:textId="77777777" w:rsidR="007B7CA2" w:rsidRDefault="007B7CA2" w:rsidP="007B7CA2">
            <w:pPr>
              <w:tabs>
                <w:tab w:val="left" w:pos="1245"/>
              </w:tabs>
              <w:rPr>
                <w:rFonts w:ascii="Times New Roman" w:hAnsi="Times New Roman"/>
              </w:rPr>
            </w:pPr>
          </w:p>
        </w:tc>
        <w:tc>
          <w:tcPr>
            <w:tcW w:w="270" w:type="dxa"/>
            <w:shd w:val="clear" w:color="auto" w:fill="auto"/>
          </w:tcPr>
          <w:p w14:paraId="6B514907" w14:textId="77777777" w:rsidR="007B7CA2" w:rsidRDefault="007B7CA2" w:rsidP="007B7CA2">
            <w:pPr>
              <w:tabs>
                <w:tab w:val="left" w:pos="1245"/>
              </w:tabs>
              <w:rPr>
                <w:rFonts w:ascii="Times New Roman" w:hAnsi="Times New Roman"/>
              </w:rPr>
            </w:pPr>
          </w:p>
        </w:tc>
        <w:tc>
          <w:tcPr>
            <w:tcW w:w="270" w:type="dxa"/>
            <w:shd w:val="clear" w:color="auto" w:fill="auto"/>
          </w:tcPr>
          <w:p w14:paraId="286B74AD" w14:textId="77777777" w:rsidR="007B7CA2" w:rsidRDefault="007B7CA2" w:rsidP="007B7CA2">
            <w:pPr>
              <w:tabs>
                <w:tab w:val="left" w:pos="1245"/>
              </w:tabs>
              <w:rPr>
                <w:rFonts w:ascii="Times New Roman" w:hAnsi="Times New Roman"/>
              </w:rPr>
            </w:pPr>
          </w:p>
        </w:tc>
        <w:tc>
          <w:tcPr>
            <w:tcW w:w="270" w:type="dxa"/>
            <w:shd w:val="clear" w:color="auto" w:fill="auto"/>
          </w:tcPr>
          <w:p w14:paraId="3D67D050" w14:textId="77777777" w:rsidR="007B7CA2" w:rsidRDefault="007B7CA2" w:rsidP="007B7CA2">
            <w:pPr>
              <w:tabs>
                <w:tab w:val="left" w:pos="1245"/>
              </w:tabs>
              <w:rPr>
                <w:rFonts w:ascii="Times New Roman" w:hAnsi="Times New Roman"/>
              </w:rPr>
            </w:pPr>
          </w:p>
        </w:tc>
        <w:tc>
          <w:tcPr>
            <w:tcW w:w="270" w:type="dxa"/>
            <w:shd w:val="clear" w:color="auto" w:fill="D9D9D9" w:themeFill="background1" w:themeFillShade="D9"/>
          </w:tcPr>
          <w:p w14:paraId="52AF6122" w14:textId="77777777" w:rsidR="007B7CA2" w:rsidRDefault="007B7CA2" w:rsidP="007B7CA2">
            <w:pPr>
              <w:tabs>
                <w:tab w:val="left" w:pos="1245"/>
              </w:tabs>
              <w:rPr>
                <w:rFonts w:ascii="Times New Roman" w:hAnsi="Times New Roman"/>
              </w:rPr>
            </w:pPr>
          </w:p>
        </w:tc>
        <w:tc>
          <w:tcPr>
            <w:tcW w:w="270" w:type="dxa"/>
            <w:shd w:val="clear" w:color="auto" w:fill="D9D9D9" w:themeFill="background1" w:themeFillShade="D9"/>
          </w:tcPr>
          <w:p w14:paraId="2D2E278D"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5EB009AA" w14:textId="77777777" w:rsidR="007B7CA2" w:rsidRDefault="007B7CA2" w:rsidP="007B7CA2">
            <w:pPr>
              <w:tabs>
                <w:tab w:val="left" w:pos="1245"/>
              </w:tabs>
              <w:rPr>
                <w:rFonts w:ascii="Times New Roman" w:hAnsi="Times New Roman"/>
              </w:rPr>
            </w:pPr>
          </w:p>
        </w:tc>
        <w:tc>
          <w:tcPr>
            <w:tcW w:w="270" w:type="dxa"/>
            <w:shd w:val="clear" w:color="auto" w:fill="D9D9D9" w:themeFill="background1" w:themeFillShade="D9"/>
          </w:tcPr>
          <w:p w14:paraId="226F9680" w14:textId="77777777" w:rsidR="007B7CA2" w:rsidRDefault="007B7CA2" w:rsidP="007B7CA2">
            <w:pPr>
              <w:tabs>
                <w:tab w:val="left" w:pos="1245"/>
              </w:tabs>
              <w:rPr>
                <w:rFonts w:ascii="Times New Roman" w:hAnsi="Times New Roman"/>
              </w:rPr>
            </w:pPr>
          </w:p>
        </w:tc>
        <w:tc>
          <w:tcPr>
            <w:tcW w:w="270" w:type="dxa"/>
            <w:shd w:val="clear" w:color="auto" w:fill="auto"/>
          </w:tcPr>
          <w:p w14:paraId="2DED7AE0" w14:textId="77777777" w:rsidR="007B7CA2" w:rsidRDefault="007B7CA2" w:rsidP="007B7CA2">
            <w:pPr>
              <w:tabs>
                <w:tab w:val="left" w:pos="1245"/>
              </w:tabs>
              <w:rPr>
                <w:rFonts w:ascii="Times New Roman" w:hAnsi="Times New Roman"/>
              </w:rPr>
            </w:pPr>
          </w:p>
        </w:tc>
        <w:tc>
          <w:tcPr>
            <w:tcW w:w="270" w:type="dxa"/>
            <w:shd w:val="clear" w:color="auto" w:fill="auto"/>
          </w:tcPr>
          <w:p w14:paraId="0A8FBD11"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4754F8E9" w14:textId="77777777" w:rsidR="007B7CA2" w:rsidRDefault="007B7CA2" w:rsidP="007B7CA2">
            <w:pPr>
              <w:tabs>
                <w:tab w:val="left" w:pos="1245"/>
              </w:tabs>
              <w:rPr>
                <w:rFonts w:ascii="Times New Roman" w:hAnsi="Times New Roman"/>
              </w:rPr>
            </w:pPr>
          </w:p>
        </w:tc>
        <w:tc>
          <w:tcPr>
            <w:tcW w:w="242" w:type="dxa"/>
            <w:shd w:val="clear" w:color="auto" w:fill="auto"/>
          </w:tcPr>
          <w:p w14:paraId="21DDE447" w14:textId="77777777" w:rsidR="007B7CA2" w:rsidRDefault="007B7CA2" w:rsidP="007B7CA2">
            <w:pPr>
              <w:tabs>
                <w:tab w:val="left" w:pos="1245"/>
              </w:tabs>
              <w:rPr>
                <w:rFonts w:ascii="Times New Roman" w:hAnsi="Times New Roman"/>
              </w:rPr>
            </w:pPr>
          </w:p>
        </w:tc>
      </w:tr>
      <w:tr w:rsidR="007B7CA2" w:rsidRPr="00981C82" w14:paraId="411052B5" w14:textId="77777777" w:rsidTr="00730894">
        <w:trPr>
          <w:jc w:val="center"/>
        </w:trPr>
        <w:tc>
          <w:tcPr>
            <w:tcW w:w="7068" w:type="dxa"/>
            <w:shd w:val="clear" w:color="auto" w:fill="F2F2F2" w:themeFill="background1" w:themeFillShade="F2"/>
          </w:tcPr>
          <w:p w14:paraId="71ED3ADC" w14:textId="77777777" w:rsidR="007B7CA2" w:rsidRDefault="007B7CA2" w:rsidP="007B7CA2">
            <w:pPr>
              <w:tabs>
                <w:tab w:val="left" w:pos="1245"/>
              </w:tabs>
              <w:rPr>
                <w:rFonts w:ascii="Times New Roman" w:hAnsi="Times New Roman"/>
              </w:rPr>
            </w:pPr>
            <w:r>
              <w:rPr>
                <w:rFonts w:ascii="Times New Roman" w:hAnsi="Times New Roman"/>
              </w:rPr>
              <w:t>Present Coalition member feedback and observation to Turning Points (RE)</w:t>
            </w:r>
          </w:p>
        </w:tc>
        <w:tc>
          <w:tcPr>
            <w:tcW w:w="270" w:type="dxa"/>
            <w:shd w:val="clear" w:color="auto" w:fill="auto"/>
          </w:tcPr>
          <w:p w14:paraId="34F7FF1C" w14:textId="77777777" w:rsidR="007B7CA2" w:rsidRDefault="007B7CA2" w:rsidP="007B7CA2">
            <w:pPr>
              <w:tabs>
                <w:tab w:val="left" w:pos="1245"/>
              </w:tabs>
              <w:rPr>
                <w:rFonts w:ascii="Times New Roman" w:hAnsi="Times New Roman"/>
              </w:rPr>
            </w:pPr>
          </w:p>
        </w:tc>
        <w:tc>
          <w:tcPr>
            <w:tcW w:w="270" w:type="dxa"/>
            <w:shd w:val="clear" w:color="auto" w:fill="auto"/>
          </w:tcPr>
          <w:p w14:paraId="2902B24F" w14:textId="77777777" w:rsidR="007B7CA2" w:rsidRDefault="007B7CA2" w:rsidP="007B7CA2">
            <w:pPr>
              <w:tabs>
                <w:tab w:val="left" w:pos="1245"/>
              </w:tabs>
              <w:rPr>
                <w:rFonts w:ascii="Times New Roman" w:hAnsi="Times New Roman"/>
              </w:rPr>
            </w:pPr>
          </w:p>
        </w:tc>
        <w:tc>
          <w:tcPr>
            <w:tcW w:w="270" w:type="dxa"/>
            <w:shd w:val="clear" w:color="auto" w:fill="auto"/>
          </w:tcPr>
          <w:p w14:paraId="677F5212" w14:textId="77777777" w:rsidR="007B7CA2" w:rsidRDefault="007B7CA2" w:rsidP="007B7CA2">
            <w:pPr>
              <w:tabs>
                <w:tab w:val="left" w:pos="1245"/>
              </w:tabs>
              <w:rPr>
                <w:rFonts w:ascii="Times New Roman" w:hAnsi="Times New Roman"/>
              </w:rPr>
            </w:pPr>
          </w:p>
        </w:tc>
        <w:tc>
          <w:tcPr>
            <w:tcW w:w="270" w:type="dxa"/>
            <w:shd w:val="clear" w:color="auto" w:fill="auto"/>
          </w:tcPr>
          <w:p w14:paraId="1A7C606C" w14:textId="77777777" w:rsidR="007B7CA2" w:rsidRDefault="007B7CA2" w:rsidP="007B7CA2">
            <w:pPr>
              <w:tabs>
                <w:tab w:val="left" w:pos="1245"/>
              </w:tabs>
              <w:rPr>
                <w:rFonts w:ascii="Times New Roman" w:hAnsi="Times New Roman"/>
              </w:rPr>
            </w:pPr>
          </w:p>
        </w:tc>
        <w:tc>
          <w:tcPr>
            <w:tcW w:w="270" w:type="dxa"/>
            <w:shd w:val="clear" w:color="auto" w:fill="D9D9D9" w:themeFill="background1" w:themeFillShade="D9"/>
          </w:tcPr>
          <w:p w14:paraId="308BC795" w14:textId="77777777" w:rsidR="007B7CA2" w:rsidRDefault="007B7CA2" w:rsidP="007B7CA2">
            <w:pPr>
              <w:tabs>
                <w:tab w:val="left" w:pos="1245"/>
              </w:tabs>
              <w:rPr>
                <w:rFonts w:ascii="Times New Roman" w:hAnsi="Times New Roman"/>
              </w:rPr>
            </w:pPr>
          </w:p>
        </w:tc>
        <w:tc>
          <w:tcPr>
            <w:tcW w:w="270" w:type="dxa"/>
            <w:shd w:val="clear" w:color="auto" w:fill="D9D9D9" w:themeFill="background1" w:themeFillShade="D9"/>
          </w:tcPr>
          <w:p w14:paraId="7D746961" w14:textId="77777777" w:rsidR="007B7CA2" w:rsidRDefault="007B7CA2" w:rsidP="007B7CA2">
            <w:pPr>
              <w:tabs>
                <w:tab w:val="left" w:pos="1245"/>
              </w:tabs>
              <w:rPr>
                <w:rFonts w:ascii="Times New Roman" w:hAnsi="Times New Roman"/>
              </w:rPr>
            </w:pPr>
          </w:p>
        </w:tc>
        <w:tc>
          <w:tcPr>
            <w:tcW w:w="270" w:type="dxa"/>
            <w:shd w:val="clear" w:color="auto" w:fill="D9D9D9" w:themeFill="background1" w:themeFillShade="D9"/>
          </w:tcPr>
          <w:p w14:paraId="75FBAEAA"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5368967C" w14:textId="77777777" w:rsidR="007B7CA2" w:rsidRDefault="007B7CA2" w:rsidP="007B7CA2">
            <w:pPr>
              <w:tabs>
                <w:tab w:val="left" w:pos="1245"/>
              </w:tabs>
              <w:rPr>
                <w:rFonts w:ascii="Times New Roman" w:hAnsi="Times New Roman"/>
              </w:rPr>
            </w:pPr>
          </w:p>
        </w:tc>
        <w:tc>
          <w:tcPr>
            <w:tcW w:w="270" w:type="dxa"/>
            <w:shd w:val="clear" w:color="auto" w:fill="auto"/>
          </w:tcPr>
          <w:p w14:paraId="6E61EE15" w14:textId="77777777" w:rsidR="007B7CA2" w:rsidRDefault="007B7CA2" w:rsidP="007B7CA2">
            <w:pPr>
              <w:tabs>
                <w:tab w:val="left" w:pos="1245"/>
              </w:tabs>
              <w:rPr>
                <w:rFonts w:ascii="Times New Roman" w:hAnsi="Times New Roman"/>
              </w:rPr>
            </w:pPr>
          </w:p>
        </w:tc>
        <w:tc>
          <w:tcPr>
            <w:tcW w:w="270" w:type="dxa"/>
            <w:shd w:val="clear" w:color="auto" w:fill="auto"/>
          </w:tcPr>
          <w:p w14:paraId="3DF79011" w14:textId="77777777" w:rsidR="007B7CA2" w:rsidRDefault="007B7CA2" w:rsidP="007B7CA2">
            <w:pPr>
              <w:tabs>
                <w:tab w:val="left" w:pos="1245"/>
              </w:tabs>
              <w:rPr>
                <w:rFonts w:ascii="Times New Roman" w:hAnsi="Times New Roman"/>
              </w:rPr>
            </w:pPr>
          </w:p>
        </w:tc>
        <w:tc>
          <w:tcPr>
            <w:tcW w:w="270" w:type="dxa"/>
            <w:shd w:val="clear" w:color="auto" w:fill="auto"/>
          </w:tcPr>
          <w:p w14:paraId="5D5EC081" w14:textId="77777777" w:rsidR="007B7CA2" w:rsidRDefault="007B7CA2" w:rsidP="007B7CA2">
            <w:pPr>
              <w:tabs>
                <w:tab w:val="left" w:pos="1245"/>
              </w:tabs>
              <w:rPr>
                <w:rFonts w:ascii="Times New Roman" w:hAnsi="Times New Roman"/>
              </w:rPr>
            </w:pPr>
            <w:r>
              <w:rPr>
                <w:rFonts w:ascii="Times New Roman" w:hAnsi="Times New Roman"/>
              </w:rPr>
              <w:t>x</w:t>
            </w:r>
          </w:p>
        </w:tc>
        <w:tc>
          <w:tcPr>
            <w:tcW w:w="242" w:type="dxa"/>
            <w:shd w:val="clear" w:color="auto" w:fill="auto"/>
          </w:tcPr>
          <w:p w14:paraId="170BF706" w14:textId="77777777" w:rsidR="007B7CA2" w:rsidRDefault="007B7CA2" w:rsidP="007B7CA2">
            <w:pPr>
              <w:tabs>
                <w:tab w:val="left" w:pos="1245"/>
              </w:tabs>
              <w:rPr>
                <w:rFonts w:ascii="Times New Roman" w:hAnsi="Times New Roman"/>
              </w:rPr>
            </w:pPr>
          </w:p>
        </w:tc>
      </w:tr>
      <w:tr w:rsidR="007B7CA2" w:rsidRPr="00981C82" w14:paraId="3B11CCE3" w14:textId="77777777" w:rsidTr="00730894">
        <w:trPr>
          <w:jc w:val="center"/>
        </w:trPr>
        <w:tc>
          <w:tcPr>
            <w:tcW w:w="7068" w:type="dxa"/>
            <w:shd w:val="clear" w:color="auto" w:fill="F2F2F2" w:themeFill="background1" w:themeFillShade="F2"/>
          </w:tcPr>
          <w:p w14:paraId="2A41C611" w14:textId="77777777" w:rsidR="007B7CA2" w:rsidRPr="00BC024E" w:rsidRDefault="007B7CA2" w:rsidP="007B7CA2">
            <w:pPr>
              <w:tabs>
                <w:tab w:val="left" w:pos="1245"/>
              </w:tabs>
              <w:rPr>
                <w:rFonts w:ascii="Times New Roman" w:hAnsi="Times New Roman"/>
              </w:rPr>
            </w:pPr>
            <w:r w:rsidRPr="00BC024E">
              <w:rPr>
                <w:rFonts w:ascii="Times New Roman" w:hAnsi="Times New Roman"/>
              </w:rPr>
              <w:t>Identify ways for The Coalition to sustain efforts beyond grant period</w:t>
            </w:r>
            <w:r>
              <w:rPr>
                <w:rFonts w:ascii="Times New Roman" w:hAnsi="Times New Roman"/>
              </w:rPr>
              <w:t xml:space="preserve"> (Meetings 9, 10, 11)</w:t>
            </w:r>
          </w:p>
        </w:tc>
        <w:tc>
          <w:tcPr>
            <w:tcW w:w="270" w:type="dxa"/>
            <w:shd w:val="clear" w:color="auto" w:fill="auto"/>
          </w:tcPr>
          <w:p w14:paraId="38584BA0" w14:textId="77777777" w:rsidR="007B7CA2" w:rsidRDefault="007B7CA2" w:rsidP="007B7CA2">
            <w:pPr>
              <w:tabs>
                <w:tab w:val="left" w:pos="1245"/>
              </w:tabs>
              <w:rPr>
                <w:rFonts w:ascii="Times New Roman" w:hAnsi="Times New Roman"/>
              </w:rPr>
            </w:pPr>
          </w:p>
        </w:tc>
        <w:tc>
          <w:tcPr>
            <w:tcW w:w="270" w:type="dxa"/>
            <w:shd w:val="clear" w:color="auto" w:fill="auto"/>
          </w:tcPr>
          <w:p w14:paraId="2E59FD9C" w14:textId="77777777" w:rsidR="007B7CA2" w:rsidRDefault="007B7CA2" w:rsidP="007B7CA2">
            <w:pPr>
              <w:tabs>
                <w:tab w:val="left" w:pos="1245"/>
              </w:tabs>
              <w:rPr>
                <w:rFonts w:ascii="Times New Roman" w:hAnsi="Times New Roman"/>
              </w:rPr>
            </w:pPr>
          </w:p>
        </w:tc>
        <w:tc>
          <w:tcPr>
            <w:tcW w:w="270" w:type="dxa"/>
            <w:shd w:val="clear" w:color="auto" w:fill="auto"/>
          </w:tcPr>
          <w:p w14:paraId="4D632442" w14:textId="77777777" w:rsidR="007B7CA2" w:rsidRDefault="007B7CA2" w:rsidP="007B7CA2">
            <w:pPr>
              <w:tabs>
                <w:tab w:val="left" w:pos="1245"/>
              </w:tabs>
              <w:rPr>
                <w:rFonts w:ascii="Times New Roman" w:hAnsi="Times New Roman"/>
              </w:rPr>
            </w:pPr>
          </w:p>
        </w:tc>
        <w:tc>
          <w:tcPr>
            <w:tcW w:w="270" w:type="dxa"/>
            <w:shd w:val="clear" w:color="auto" w:fill="auto"/>
          </w:tcPr>
          <w:p w14:paraId="6F72E8F7" w14:textId="77777777" w:rsidR="007B7CA2" w:rsidRDefault="007B7CA2" w:rsidP="007B7CA2">
            <w:pPr>
              <w:tabs>
                <w:tab w:val="left" w:pos="1245"/>
              </w:tabs>
              <w:rPr>
                <w:rFonts w:ascii="Times New Roman" w:hAnsi="Times New Roman"/>
              </w:rPr>
            </w:pPr>
          </w:p>
        </w:tc>
        <w:tc>
          <w:tcPr>
            <w:tcW w:w="270" w:type="dxa"/>
            <w:shd w:val="clear" w:color="auto" w:fill="D9D9D9" w:themeFill="background1" w:themeFillShade="D9"/>
          </w:tcPr>
          <w:p w14:paraId="266048A3" w14:textId="77777777" w:rsidR="007B7CA2" w:rsidRDefault="007B7CA2" w:rsidP="007B7CA2">
            <w:pPr>
              <w:tabs>
                <w:tab w:val="left" w:pos="1245"/>
              </w:tabs>
              <w:rPr>
                <w:rFonts w:ascii="Times New Roman" w:hAnsi="Times New Roman"/>
              </w:rPr>
            </w:pPr>
          </w:p>
        </w:tc>
        <w:tc>
          <w:tcPr>
            <w:tcW w:w="270" w:type="dxa"/>
            <w:shd w:val="clear" w:color="auto" w:fill="D9D9D9" w:themeFill="background1" w:themeFillShade="D9"/>
          </w:tcPr>
          <w:p w14:paraId="56CF6743" w14:textId="77777777" w:rsidR="007B7CA2" w:rsidRDefault="007B7CA2" w:rsidP="007B7CA2">
            <w:pPr>
              <w:tabs>
                <w:tab w:val="left" w:pos="1245"/>
              </w:tabs>
              <w:rPr>
                <w:rFonts w:ascii="Times New Roman" w:hAnsi="Times New Roman"/>
              </w:rPr>
            </w:pPr>
          </w:p>
        </w:tc>
        <w:tc>
          <w:tcPr>
            <w:tcW w:w="270" w:type="dxa"/>
            <w:shd w:val="clear" w:color="auto" w:fill="D9D9D9" w:themeFill="background1" w:themeFillShade="D9"/>
          </w:tcPr>
          <w:p w14:paraId="6DB94B35" w14:textId="77777777" w:rsidR="007B7CA2" w:rsidRDefault="007B7CA2" w:rsidP="007B7CA2">
            <w:pPr>
              <w:tabs>
                <w:tab w:val="left" w:pos="1245"/>
              </w:tabs>
              <w:rPr>
                <w:rFonts w:ascii="Times New Roman" w:hAnsi="Times New Roman"/>
              </w:rPr>
            </w:pPr>
          </w:p>
        </w:tc>
        <w:tc>
          <w:tcPr>
            <w:tcW w:w="270" w:type="dxa"/>
            <w:shd w:val="clear" w:color="auto" w:fill="D9D9D9" w:themeFill="background1" w:themeFillShade="D9"/>
          </w:tcPr>
          <w:p w14:paraId="7887103C" w14:textId="77777777" w:rsidR="007B7CA2" w:rsidRDefault="007B7CA2" w:rsidP="007B7CA2">
            <w:pPr>
              <w:tabs>
                <w:tab w:val="left" w:pos="1245"/>
              </w:tabs>
              <w:rPr>
                <w:rFonts w:ascii="Times New Roman" w:hAnsi="Times New Roman"/>
              </w:rPr>
            </w:pPr>
          </w:p>
        </w:tc>
        <w:tc>
          <w:tcPr>
            <w:tcW w:w="270" w:type="dxa"/>
            <w:shd w:val="clear" w:color="auto" w:fill="auto"/>
          </w:tcPr>
          <w:p w14:paraId="7086C1DC" w14:textId="77777777" w:rsidR="007B7CA2" w:rsidRDefault="007B7CA2" w:rsidP="007B7CA2">
            <w:pPr>
              <w:tabs>
                <w:tab w:val="left" w:pos="1245"/>
              </w:tabs>
              <w:rPr>
                <w:rFonts w:ascii="Times New Roman" w:hAnsi="Times New Roman"/>
              </w:rPr>
            </w:pPr>
          </w:p>
        </w:tc>
        <w:tc>
          <w:tcPr>
            <w:tcW w:w="270" w:type="dxa"/>
            <w:shd w:val="clear" w:color="auto" w:fill="auto"/>
          </w:tcPr>
          <w:p w14:paraId="7CC7FCB2"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auto"/>
          </w:tcPr>
          <w:p w14:paraId="1F362889" w14:textId="77777777" w:rsidR="007B7CA2" w:rsidRDefault="007B7CA2" w:rsidP="007B7CA2">
            <w:pPr>
              <w:tabs>
                <w:tab w:val="left" w:pos="1245"/>
              </w:tabs>
              <w:rPr>
                <w:rFonts w:ascii="Times New Roman" w:hAnsi="Times New Roman"/>
              </w:rPr>
            </w:pPr>
            <w:r>
              <w:rPr>
                <w:rFonts w:ascii="Times New Roman" w:hAnsi="Times New Roman"/>
              </w:rPr>
              <w:t>x</w:t>
            </w:r>
          </w:p>
        </w:tc>
        <w:tc>
          <w:tcPr>
            <w:tcW w:w="242" w:type="dxa"/>
            <w:shd w:val="clear" w:color="auto" w:fill="auto"/>
          </w:tcPr>
          <w:p w14:paraId="7BBDCA96" w14:textId="77777777" w:rsidR="007B7CA2" w:rsidRDefault="007B7CA2" w:rsidP="007B7CA2">
            <w:pPr>
              <w:tabs>
                <w:tab w:val="left" w:pos="1245"/>
              </w:tabs>
              <w:rPr>
                <w:rFonts w:ascii="Times New Roman" w:hAnsi="Times New Roman"/>
              </w:rPr>
            </w:pPr>
            <w:r>
              <w:rPr>
                <w:rFonts w:ascii="Times New Roman" w:hAnsi="Times New Roman"/>
              </w:rPr>
              <w:t>x</w:t>
            </w:r>
          </w:p>
        </w:tc>
      </w:tr>
      <w:tr w:rsidR="007B7CA2" w:rsidRPr="00981C82" w14:paraId="78CBBA24" w14:textId="77777777" w:rsidTr="00730894">
        <w:trPr>
          <w:jc w:val="center"/>
        </w:trPr>
        <w:tc>
          <w:tcPr>
            <w:tcW w:w="7068" w:type="dxa"/>
            <w:shd w:val="clear" w:color="auto" w:fill="DEEAF6" w:themeFill="accent1" w:themeFillTint="33"/>
          </w:tcPr>
          <w:p w14:paraId="34EDE5A0" w14:textId="77777777" w:rsidR="007B7CA2" w:rsidRPr="002D351C" w:rsidRDefault="007B7CA2" w:rsidP="007B7CA2">
            <w:pPr>
              <w:tabs>
                <w:tab w:val="left" w:pos="1245"/>
              </w:tabs>
              <w:rPr>
                <w:rFonts w:ascii="Times New Roman" w:hAnsi="Times New Roman"/>
                <w:b/>
                <w:sz w:val="24"/>
                <w:szCs w:val="24"/>
              </w:rPr>
            </w:pPr>
            <w:r>
              <w:rPr>
                <w:rFonts w:ascii="Times New Roman" w:hAnsi="Times New Roman"/>
                <w:b/>
                <w:sz w:val="24"/>
                <w:szCs w:val="24"/>
              </w:rPr>
              <w:t>Cross-cutting Activities</w:t>
            </w:r>
          </w:p>
        </w:tc>
        <w:tc>
          <w:tcPr>
            <w:tcW w:w="270" w:type="dxa"/>
            <w:shd w:val="clear" w:color="auto" w:fill="000000" w:themeFill="text1"/>
          </w:tcPr>
          <w:p w14:paraId="258EF7B4"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78C1804A"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32639729"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31AAD889"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0241D50B"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3296AF3C"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59CD5907"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35DD5648"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0743E1D9"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523C0591" w14:textId="77777777" w:rsidR="007B7CA2" w:rsidRPr="00981C82" w:rsidRDefault="007B7CA2" w:rsidP="007B7CA2">
            <w:pPr>
              <w:tabs>
                <w:tab w:val="left" w:pos="1245"/>
              </w:tabs>
              <w:rPr>
                <w:rFonts w:ascii="Times New Roman" w:hAnsi="Times New Roman"/>
                <w:sz w:val="24"/>
                <w:szCs w:val="24"/>
              </w:rPr>
            </w:pPr>
          </w:p>
        </w:tc>
        <w:tc>
          <w:tcPr>
            <w:tcW w:w="270" w:type="dxa"/>
            <w:shd w:val="clear" w:color="auto" w:fill="000000" w:themeFill="text1"/>
          </w:tcPr>
          <w:p w14:paraId="63AE6D4E" w14:textId="77777777" w:rsidR="007B7CA2" w:rsidRPr="00981C82" w:rsidRDefault="007B7CA2" w:rsidP="007B7CA2">
            <w:pPr>
              <w:tabs>
                <w:tab w:val="left" w:pos="1245"/>
              </w:tabs>
              <w:rPr>
                <w:rFonts w:ascii="Times New Roman" w:hAnsi="Times New Roman"/>
                <w:sz w:val="24"/>
                <w:szCs w:val="24"/>
              </w:rPr>
            </w:pPr>
          </w:p>
        </w:tc>
        <w:tc>
          <w:tcPr>
            <w:tcW w:w="242" w:type="dxa"/>
            <w:shd w:val="clear" w:color="auto" w:fill="000000" w:themeFill="text1"/>
          </w:tcPr>
          <w:p w14:paraId="35A43D2D" w14:textId="77777777" w:rsidR="007B7CA2" w:rsidRPr="00981C82" w:rsidRDefault="007B7CA2" w:rsidP="007B7CA2">
            <w:pPr>
              <w:tabs>
                <w:tab w:val="left" w:pos="1245"/>
              </w:tabs>
              <w:rPr>
                <w:rFonts w:ascii="Times New Roman" w:hAnsi="Times New Roman"/>
                <w:sz w:val="24"/>
                <w:szCs w:val="24"/>
              </w:rPr>
            </w:pPr>
          </w:p>
        </w:tc>
      </w:tr>
      <w:tr w:rsidR="007B7CA2" w:rsidRPr="00A02F8F" w14:paraId="288355C9" w14:textId="77777777" w:rsidTr="00730894">
        <w:trPr>
          <w:jc w:val="center"/>
        </w:trPr>
        <w:tc>
          <w:tcPr>
            <w:tcW w:w="7068" w:type="dxa"/>
            <w:shd w:val="clear" w:color="auto" w:fill="F2F2F2" w:themeFill="background1" w:themeFillShade="F2"/>
          </w:tcPr>
          <w:p w14:paraId="3AB0EC44" w14:textId="77777777" w:rsidR="007B7CA2" w:rsidRPr="00A02F8F" w:rsidRDefault="007B7CA2" w:rsidP="007B7CA2">
            <w:pPr>
              <w:tabs>
                <w:tab w:val="left" w:pos="1245"/>
              </w:tabs>
              <w:rPr>
                <w:rFonts w:ascii="Times New Roman" w:hAnsi="Times New Roman"/>
                <w:sz w:val="24"/>
                <w:szCs w:val="24"/>
              </w:rPr>
            </w:pPr>
            <w:r>
              <w:rPr>
                <w:rFonts w:ascii="Times New Roman" w:hAnsi="Times New Roman"/>
              </w:rPr>
              <w:t xml:space="preserve">The Coalition will support dissemination of </w:t>
            </w:r>
            <w:r w:rsidRPr="00A02F8F">
              <w:rPr>
                <w:rFonts w:ascii="Times New Roman" w:hAnsi="Times New Roman"/>
              </w:rPr>
              <w:t>Public Reports</w:t>
            </w:r>
          </w:p>
        </w:tc>
        <w:tc>
          <w:tcPr>
            <w:tcW w:w="270" w:type="dxa"/>
            <w:shd w:val="clear" w:color="auto" w:fill="000000" w:themeFill="text1"/>
          </w:tcPr>
          <w:p w14:paraId="3064C9D7" w14:textId="77777777" w:rsidR="007B7CA2" w:rsidRPr="00A02F8F" w:rsidRDefault="007B7CA2" w:rsidP="007B7CA2">
            <w:pPr>
              <w:tabs>
                <w:tab w:val="left" w:pos="1245"/>
              </w:tabs>
              <w:rPr>
                <w:rFonts w:ascii="Times New Roman" w:hAnsi="Times New Roman"/>
                <w:b/>
                <w:sz w:val="24"/>
                <w:szCs w:val="24"/>
              </w:rPr>
            </w:pPr>
          </w:p>
        </w:tc>
        <w:tc>
          <w:tcPr>
            <w:tcW w:w="270" w:type="dxa"/>
            <w:shd w:val="clear" w:color="auto" w:fill="000000" w:themeFill="text1"/>
          </w:tcPr>
          <w:p w14:paraId="25A00E7B" w14:textId="77777777" w:rsidR="007B7CA2" w:rsidRPr="00A02F8F" w:rsidRDefault="007B7CA2" w:rsidP="007B7CA2">
            <w:pPr>
              <w:tabs>
                <w:tab w:val="left" w:pos="1245"/>
              </w:tabs>
              <w:rPr>
                <w:rFonts w:ascii="Times New Roman" w:hAnsi="Times New Roman"/>
                <w:b/>
                <w:sz w:val="24"/>
                <w:szCs w:val="24"/>
              </w:rPr>
            </w:pPr>
          </w:p>
        </w:tc>
        <w:tc>
          <w:tcPr>
            <w:tcW w:w="270" w:type="dxa"/>
            <w:shd w:val="clear" w:color="auto" w:fill="000000" w:themeFill="text1"/>
          </w:tcPr>
          <w:p w14:paraId="08584234" w14:textId="77777777" w:rsidR="007B7CA2" w:rsidRPr="00A02F8F" w:rsidRDefault="007B7CA2" w:rsidP="007B7CA2">
            <w:pPr>
              <w:tabs>
                <w:tab w:val="left" w:pos="1245"/>
              </w:tabs>
              <w:rPr>
                <w:rFonts w:ascii="Times New Roman" w:hAnsi="Times New Roman"/>
                <w:b/>
                <w:sz w:val="24"/>
                <w:szCs w:val="24"/>
              </w:rPr>
            </w:pPr>
          </w:p>
        </w:tc>
        <w:tc>
          <w:tcPr>
            <w:tcW w:w="270" w:type="dxa"/>
            <w:shd w:val="clear" w:color="auto" w:fill="000000" w:themeFill="text1"/>
          </w:tcPr>
          <w:p w14:paraId="3CF07D3D" w14:textId="77777777" w:rsidR="007B7CA2" w:rsidRPr="00A02F8F" w:rsidRDefault="007B7CA2" w:rsidP="007B7CA2">
            <w:pPr>
              <w:tabs>
                <w:tab w:val="left" w:pos="1245"/>
              </w:tabs>
              <w:rPr>
                <w:rFonts w:ascii="Times New Roman" w:hAnsi="Times New Roman"/>
                <w:b/>
                <w:sz w:val="24"/>
                <w:szCs w:val="24"/>
              </w:rPr>
            </w:pPr>
          </w:p>
        </w:tc>
        <w:tc>
          <w:tcPr>
            <w:tcW w:w="270" w:type="dxa"/>
            <w:shd w:val="clear" w:color="auto" w:fill="000000" w:themeFill="text1"/>
          </w:tcPr>
          <w:p w14:paraId="71015769" w14:textId="77777777" w:rsidR="007B7CA2" w:rsidRPr="00A02F8F" w:rsidRDefault="007B7CA2" w:rsidP="007B7CA2">
            <w:pPr>
              <w:tabs>
                <w:tab w:val="left" w:pos="1245"/>
              </w:tabs>
              <w:rPr>
                <w:rFonts w:ascii="Times New Roman" w:hAnsi="Times New Roman"/>
                <w:b/>
                <w:sz w:val="24"/>
                <w:szCs w:val="24"/>
              </w:rPr>
            </w:pPr>
          </w:p>
        </w:tc>
        <w:tc>
          <w:tcPr>
            <w:tcW w:w="270" w:type="dxa"/>
            <w:shd w:val="clear" w:color="auto" w:fill="000000" w:themeFill="text1"/>
          </w:tcPr>
          <w:p w14:paraId="5B835792" w14:textId="77777777" w:rsidR="007B7CA2" w:rsidRPr="00A02F8F" w:rsidRDefault="007B7CA2" w:rsidP="007B7CA2">
            <w:pPr>
              <w:tabs>
                <w:tab w:val="left" w:pos="1245"/>
              </w:tabs>
              <w:rPr>
                <w:rFonts w:ascii="Times New Roman" w:hAnsi="Times New Roman"/>
                <w:b/>
                <w:sz w:val="24"/>
                <w:szCs w:val="24"/>
              </w:rPr>
            </w:pPr>
          </w:p>
        </w:tc>
        <w:tc>
          <w:tcPr>
            <w:tcW w:w="270" w:type="dxa"/>
            <w:shd w:val="clear" w:color="auto" w:fill="000000" w:themeFill="text1"/>
          </w:tcPr>
          <w:p w14:paraId="58C362C4" w14:textId="77777777" w:rsidR="007B7CA2" w:rsidRPr="00A02F8F" w:rsidRDefault="007B7CA2" w:rsidP="007B7CA2">
            <w:pPr>
              <w:tabs>
                <w:tab w:val="left" w:pos="1245"/>
              </w:tabs>
              <w:rPr>
                <w:rFonts w:ascii="Times New Roman" w:hAnsi="Times New Roman"/>
                <w:b/>
                <w:sz w:val="24"/>
                <w:szCs w:val="24"/>
              </w:rPr>
            </w:pPr>
          </w:p>
        </w:tc>
        <w:tc>
          <w:tcPr>
            <w:tcW w:w="270" w:type="dxa"/>
            <w:shd w:val="clear" w:color="auto" w:fill="000000" w:themeFill="text1"/>
          </w:tcPr>
          <w:p w14:paraId="5AB0D42A" w14:textId="77777777" w:rsidR="007B7CA2" w:rsidRPr="00A02F8F" w:rsidRDefault="007B7CA2" w:rsidP="007B7CA2">
            <w:pPr>
              <w:tabs>
                <w:tab w:val="left" w:pos="1245"/>
              </w:tabs>
              <w:rPr>
                <w:rFonts w:ascii="Times New Roman" w:hAnsi="Times New Roman"/>
                <w:b/>
                <w:sz w:val="24"/>
                <w:szCs w:val="24"/>
              </w:rPr>
            </w:pPr>
          </w:p>
        </w:tc>
        <w:tc>
          <w:tcPr>
            <w:tcW w:w="270" w:type="dxa"/>
            <w:shd w:val="clear" w:color="auto" w:fill="000000" w:themeFill="text1"/>
          </w:tcPr>
          <w:p w14:paraId="4CC83CBA" w14:textId="77777777" w:rsidR="007B7CA2" w:rsidRPr="00A02F8F" w:rsidRDefault="007B7CA2" w:rsidP="007B7CA2">
            <w:pPr>
              <w:tabs>
                <w:tab w:val="left" w:pos="1245"/>
              </w:tabs>
              <w:rPr>
                <w:rFonts w:ascii="Times New Roman" w:hAnsi="Times New Roman"/>
                <w:b/>
                <w:sz w:val="24"/>
                <w:szCs w:val="24"/>
              </w:rPr>
            </w:pPr>
          </w:p>
        </w:tc>
        <w:tc>
          <w:tcPr>
            <w:tcW w:w="270" w:type="dxa"/>
            <w:shd w:val="clear" w:color="auto" w:fill="000000" w:themeFill="text1"/>
          </w:tcPr>
          <w:p w14:paraId="38CE93DF" w14:textId="77777777" w:rsidR="007B7CA2" w:rsidRPr="00A02F8F" w:rsidRDefault="007B7CA2" w:rsidP="007B7CA2">
            <w:pPr>
              <w:tabs>
                <w:tab w:val="left" w:pos="1245"/>
              </w:tabs>
              <w:rPr>
                <w:rFonts w:ascii="Times New Roman" w:hAnsi="Times New Roman"/>
                <w:b/>
                <w:sz w:val="24"/>
                <w:szCs w:val="24"/>
              </w:rPr>
            </w:pPr>
          </w:p>
        </w:tc>
        <w:tc>
          <w:tcPr>
            <w:tcW w:w="270" w:type="dxa"/>
            <w:shd w:val="clear" w:color="auto" w:fill="000000" w:themeFill="text1"/>
          </w:tcPr>
          <w:p w14:paraId="680BA5DB" w14:textId="77777777" w:rsidR="007B7CA2" w:rsidRPr="00A02F8F" w:rsidRDefault="007B7CA2" w:rsidP="007B7CA2">
            <w:pPr>
              <w:tabs>
                <w:tab w:val="left" w:pos="1245"/>
              </w:tabs>
              <w:rPr>
                <w:rFonts w:ascii="Times New Roman" w:hAnsi="Times New Roman"/>
                <w:b/>
                <w:sz w:val="24"/>
                <w:szCs w:val="24"/>
              </w:rPr>
            </w:pPr>
          </w:p>
        </w:tc>
        <w:tc>
          <w:tcPr>
            <w:tcW w:w="242" w:type="dxa"/>
            <w:shd w:val="clear" w:color="auto" w:fill="000000" w:themeFill="text1"/>
          </w:tcPr>
          <w:p w14:paraId="21E6A637" w14:textId="77777777" w:rsidR="007B7CA2" w:rsidRPr="00A02F8F" w:rsidRDefault="007B7CA2" w:rsidP="007B7CA2">
            <w:pPr>
              <w:tabs>
                <w:tab w:val="left" w:pos="1245"/>
              </w:tabs>
              <w:rPr>
                <w:rFonts w:ascii="Times New Roman" w:hAnsi="Times New Roman"/>
                <w:b/>
                <w:sz w:val="24"/>
                <w:szCs w:val="24"/>
              </w:rPr>
            </w:pPr>
          </w:p>
        </w:tc>
      </w:tr>
      <w:tr w:rsidR="007B7CA2" w:rsidRPr="00A02F8F" w14:paraId="2CD2572B" w14:textId="77777777" w:rsidTr="00730894">
        <w:trPr>
          <w:jc w:val="center"/>
        </w:trPr>
        <w:tc>
          <w:tcPr>
            <w:tcW w:w="7068" w:type="dxa"/>
            <w:shd w:val="clear" w:color="auto" w:fill="F2F2F2"/>
          </w:tcPr>
          <w:p w14:paraId="517ED6A3" w14:textId="77777777" w:rsidR="007B7CA2" w:rsidRPr="0078584A" w:rsidRDefault="007B7CA2" w:rsidP="007B7CA2">
            <w:pPr>
              <w:pStyle w:val="ListParagraph"/>
              <w:numPr>
                <w:ilvl w:val="0"/>
                <w:numId w:val="44"/>
              </w:numPr>
              <w:tabs>
                <w:tab w:val="left" w:pos="1245"/>
              </w:tabs>
              <w:rPr>
                <w:rFonts w:ascii="Times New Roman" w:hAnsi="Times New Roman"/>
              </w:rPr>
            </w:pPr>
            <w:r w:rsidRPr="0078584A">
              <w:rPr>
                <w:rFonts w:ascii="Times New Roman" w:hAnsi="Times New Roman"/>
              </w:rPr>
              <w:t>Review materials to ensure appropriateness (</w:t>
            </w:r>
            <w:r>
              <w:rPr>
                <w:rFonts w:ascii="Times New Roman" w:hAnsi="Times New Roman"/>
              </w:rPr>
              <w:t>Prior to m</w:t>
            </w:r>
            <w:r w:rsidRPr="0078584A">
              <w:rPr>
                <w:rFonts w:ascii="Times New Roman" w:hAnsi="Times New Roman"/>
              </w:rPr>
              <w:t>eetings 4, 7, 10)</w:t>
            </w:r>
          </w:p>
        </w:tc>
        <w:tc>
          <w:tcPr>
            <w:tcW w:w="270" w:type="dxa"/>
            <w:shd w:val="clear" w:color="auto" w:fill="auto"/>
          </w:tcPr>
          <w:p w14:paraId="09FD0429"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4A953D4F"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5A5DE42D"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5F078270"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3E23F8B3"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c>
          <w:tcPr>
            <w:tcW w:w="270" w:type="dxa"/>
            <w:shd w:val="clear" w:color="auto" w:fill="D9D9D9" w:themeFill="background1" w:themeFillShade="D9"/>
          </w:tcPr>
          <w:p w14:paraId="0508C818"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3CF0E4C3"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0084CE7B"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c>
          <w:tcPr>
            <w:tcW w:w="270" w:type="dxa"/>
            <w:shd w:val="clear" w:color="auto" w:fill="auto"/>
          </w:tcPr>
          <w:p w14:paraId="01F1FCA9"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3B7686CF"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4D1E8701"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c>
          <w:tcPr>
            <w:tcW w:w="242" w:type="dxa"/>
            <w:shd w:val="clear" w:color="auto" w:fill="auto"/>
          </w:tcPr>
          <w:p w14:paraId="272E0DC0" w14:textId="77777777" w:rsidR="007B7CA2" w:rsidRPr="0078584A" w:rsidRDefault="007B7CA2" w:rsidP="007B7CA2">
            <w:pPr>
              <w:tabs>
                <w:tab w:val="left" w:pos="1245"/>
              </w:tabs>
              <w:rPr>
                <w:rFonts w:ascii="Times New Roman" w:hAnsi="Times New Roman"/>
                <w:sz w:val="24"/>
                <w:szCs w:val="24"/>
              </w:rPr>
            </w:pPr>
          </w:p>
        </w:tc>
      </w:tr>
      <w:tr w:rsidR="007B7CA2" w:rsidRPr="00A02F8F" w14:paraId="1555945A" w14:textId="77777777" w:rsidTr="00730894">
        <w:trPr>
          <w:jc w:val="center"/>
        </w:trPr>
        <w:tc>
          <w:tcPr>
            <w:tcW w:w="7068" w:type="dxa"/>
            <w:shd w:val="clear" w:color="auto" w:fill="F2F2F2"/>
          </w:tcPr>
          <w:p w14:paraId="1C66CCFD" w14:textId="77777777" w:rsidR="007B7CA2" w:rsidRPr="0078584A" w:rsidRDefault="007B7CA2" w:rsidP="007B7CA2">
            <w:pPr>
              <w:pStyle w:val="ListParagraph"/>
              <w:numPr>
                <w:ilvl w:val="0"/>
                <w:numId w:val="44"/>
              </w:numPr>
              <w:tabs>
                <w:tab w:val="left" w:pos="1245"/>
              </w:tabs>
              <w:rPr>
                <w:rFonts w:ascii="Times New Roman" w:hAnsi="Times New Roman"/>
              </w:rPr>
            </w:pPr>
            <w:r w:rsidRPr="0078584A">
              <w:rPr>
                <w:rFonts w:ascii="Times New Roman" w:hAnsi="Times New Roman"/>
              </w:rPr>
              <w:t>Identify existing organizations, programs, or services that regularly distribute information to appropriate groups</w:t>
            </w:r>
            <w:r>
              <w:rPr>
                <w:rFonts w:ascii="Times New Roman" w:hAnsi="Times New Roman"/>
              </w:rPr>
              <w:t xml:space="preserve"> (Meeting 4)</w:t>
            </w:r>
          </w:p>
        </w:tc>
        <w:tc>
          <w:tcPr>
            <w:tcW w:w="270" w:type="dxa"/>
            <w:shd w:val="clear" w:color="auto" w:fill="auto"/>
          </w:tcPr>
          <w:p w14:paraId="2ED2BA83"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6549FAB2"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622366F6"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0331E594"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2C411C0F"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c>
          <w:tcPr>
            <w:tcW w:w="270" w:type="dxa"/>
            <w:shd w:val="clear" w:color="auto" w:fill="D9D9D9" w:themeFill="background1" w:themeFillShade="D9"/>
          </w:tcPr>
          <w:p w14:paraId="58DE3541"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5FADEC3B"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2E4C89AC"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494A5716"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43FBCB65"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2DB6CAD1" w14:textId="77777777" w:rsidR="007B7CA2" w:rsidRPr="0078584A" w:rsidRDefault="007B7CA2" w:rsidP="007B7CA2">
            <w:pPr>
              <w:tabs>
                <w:tab w:val="left" w:pos="1245"/>
              </w:tabs>
              <w:rPr>
                <w:rFonts w:ascii="Times New Roman" w:hAnsi="Times New Roman"/>
                <w:sz w:val="24"/>
                <w:szCs w:val="24"/>
              </w:rPr>
            </w:pPr>
          </w:p>
        </w:tc>
        <w:tc>
          <w:tcPr>
            <w:tcW w:w="242" w:type="dxa"/>
            <w:shd w:val="clear" w:color="auto" w:fill="auto"/>
          </w:tcPr>
          <w:p w14:paraId="588F87B2" w14:textId="77777777" w:rsidR="007B7CA2" w:rsidRPr="0078584A" w:rsidRDefault="007B7CA2" w:rsidP="007B7CA2">
            <w:pPr>
              <w:tabs>
                <w:tab w:val="left" w:pos="1245"/>
              </w:tabs>
              <w:rPr>
                <w:rFonts w:ascii="Times New Roman" w:hAnsi="Times New Roman"/>
                <w:sz w:val="24"/>
                <w:szCs w:val="24"/>
              </w:rPr>
            </w:pPr>
          </w:p>
        </w:tc>
      </w:tr>
      <w:tr w:rsidR="007B7CA2" w:rsidRPr="00A02F8F" w14:paraId="05D27527" w14:textId="77777777" w:rsidTr="00730894">
        <w:trPr>
          <w:jc w:val="center"/>
        </w:trPr>
        <w:tc>
          <w:tcPr>
            <w:tcW w:w="7068" w:type="dxa"/>
            <w:shd w:val="clear" w:color="auto" w:fill="F2F2F2"/>
          </w:tcPr>
          <w:p w14:paraId="0F290EA0" w14:textId="77777777" w:rsidR="007B7CA2" w:rsidRPr="0078584A" w:rsidRDefault="007B7CA2" w:rsidP="007B7CA2">
            <w:pPr>
              <w:pStyle w:val="ListParagraph"/>
              <w:numPr>
                <w:ilvl w:val="0"/>
                <w:numId w:val="44"/>
              </w:numPr>
              <w:tabs>
                <w:tab w:val="left" w:pos="1245"/>
              </w:tabs>
              <w:rPr>
                <w:rFonts w:ascii="Times New Roman" w:hAnsi="Times New Roman"/>
              </w:rPr>
            </w:pPr>
            <w:r>
              <w:rPr>
                <w:rFonts w:ascii="Times New Roman" w:hAnsi="Times New Roman"/>
              </w:rPr>
              <w:t>Present findings to Coalition member organizations (RE; Meetings 4, 7, 10)</w:t>
            </w:r>
            <w:r w:rsidRPr="0078584A">
              <w:rPr>
                <w:rFonts w:ascii="Times New Roman" w:hAnsi="Times New Roman"/>
              </w:rPr>
              <w:t xml:space="preserve"> </w:t>
            </w:r>
          </w:p>
        </w:tc>
        <w:tc>
          <w:tcPr>
            <w:tcW w:w="270" w:type="dxa"/>
            <w:shd w:val="clear" w:color="auto" w:fill="auto"/>
          </w:tcPr>
          <w:p w14:paraId="3522C001"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112CC2D4"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7D3AF808"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5A4A53E0"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708093B6"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c>
          <w:tcPr>
            <w:tcW w:w="270" w:type="dxa"/>
            <w:shd w:val="clear" w:color="auto" w:fill="D9D9D9" w:themeFill="background1" w:themeFillShade="D9"/>
          </w:tcPr>
          <w:p w14:paraId="0FAF9712"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5E433B05"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543C1278"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c>
          <w:tcPr>
            <w:tcW w:w="270" w:type="dxa"/>
            <w:shd w:val="clear" w:color="auto" w:fill="auto"/>
          </w:tcPr>
          <w:p w14:paraId="1F9D75C4"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76BB9074"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14A1B172"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c>
          <w:tcPr>
            <w:tcW w:w="242" w:type="dxa"/>
            <w:shd w:val="clear" w:color="auto" w:fill="auto"/>
          </w:tcPr>
          <w:p w14:paraId="1A212D45" w14:textId="77777777" w:rsidR="007B7CA2" w:rsidRPr="0078584A" w:rsidRDefault="007B7CA2" w:rsidP="007B7CA2">
            <w:pPr>
              <w:tabs>
                <w:tab w:val="left" w:pos="1245"/>
              </w:tabs>
              <w:rPr>
                <w:rFonts w:ascii="Times New Roman" w:hAnsi="Times New Roman"/>
                <w:sz w:val="24"/>
                <w:szCs w:val="24"/>
              </w:rPr>
            </w:pPr>
          </w:p>
        </w:tc>
      </w:tr>
      <w:tr w:rsidR="007B7CA2" w:rsidRPr="00A02F8F" w14:paraId="42DEE49A" w14:textId="77777777" w:rsidTr="00730894">
        <w:trPr>
          <w:jc w:val="center"/>
        </w:trPr>
        <w:tc>
          <w:tcPr>
            <w:tcW w:w="7068" w:type="dxa"/>
            <w:shd w:val="clear" w:color="auto" w:fill="F2F2F2"/>
          </w:tcPr>
          <w:p w14:paraId="75E51EC6" w14:textId="77777777" w:rsidR="007B7CA2" w:rsidRDefault="007B7CA2" w:rsidP="007B7CA2">
            <w:pPr>
              <w:pStyle w:val="ListParagraph"/>
              <w:numPr>
                <w:ilvl w:val="0"/>
                <w:numId w:val="44"/>
              </w:numPr>
              <w:tabs>
                <w:tab w:val="left" w:pos="1245"/>
              </w:tabs>
              <w:rPr>
                <w:rFonts w:ascii="Times New Roman" w:hAnsi="Times New Roman"/>
              </w:rPr>
            </w:pPr>
            <w:r>
              <w:rPr>
                <w:rFonts w:ascii="Times New Roman" w:hAnsi="Times New Roman"/>
              </w:rPr>
              <w:t>Discuss dissemination strategy for each report: directly to families, via media, etc. (Meetings 4, 7, 10)</w:t>
            </w:r>
          </w:p>
        </w:tc>
        <w:tc>
          <w:tcPr>
            <w:tcW w:w="270" w:type="dxa"/>
            <w:shd w:val="clear" w:color="auto" w:fill="auto"/>
          </w:tcPr>
          <w:p w14:paraId="71DA8850"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67AC64F7"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5BAA33F7"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2B987B93"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13C97F03" w14:textId="77777777" w:rsidR="007B7CA2" w:rsidRPr="0078584A" w:rsidRDefault="007B7CA2" w:rsidP="007B7CA2">
            <w:pPr>
              <w:tabs>
                <w:tab w:val="left" w:pos="1245"/>
              </w:tabs>
              <w:rPr>
                <w:rFonts w:ascii="Times New Roman" w:hAnsi="Times New Roman"/>
                <w:sz w:val="24"/>
                <w:szCs w:val="24"/>
              </w:rPr>
            </w:pPr>
            <w:r>
              <w:rPr>
                <w:rFonts w:ascii="Times New Roman" w:hAnsi="Times New Roman"/>
                <w:sz w:val="24"/>
                <w:szCs w:val="24"/>
              </w:rPr>
              <w:t>x</w:t>
            </w:r>
          </w:p>
        </w:tc>
        <w:tc>
          <w:tcPr>
            <w:tcW w:w="270" w:type="dxa"/>
            <w:shd w:val="clear" w:color="auto" w:fill="D9D9D9" w:themeFill="background1" w:themeFillShade="D9"/>
          </w:tcPr>
          <w:p w14:paraId="341A49F1"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6F9370B3"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06576E2E"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c>
          <w:tcPr>
            <w:tcW w:w="270" w:type="dxa"/>
            <w:shd w:val="clear" w:color="auto" w:fill="auto"/>
          </w:tcPr>
          <w:p w14:paraId="632A8498"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712DA9A9"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7FD2AE8E"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c>
          <w:tcPr>
            <w:tcW w:w="242" w:type="dxa"/>
            <w:shd w:val="clear" w:color="auto" w:fill="auto"/>
          </w:tcPr>
          <w:p w14:paraId="507F68A8" w14:textId="77777777" w:rsidR="007B7CA2" w:rsidRPr="0078584A" w:rsidRDefault="007B7CA2" w:rsidP="007B7CA2">
            <w:pPr>
              <w:tabs>
                <w:tab w:val="left" w:pos="1245"/>
              </w:tabs>
              <w:rPr>
                <w:rFonts w:ascii="Times New Roman" w:hAnsi="Times New Roman"/>
                <w:sz w:val="24"/>
                <w:szCs w:val="24"/>
              </w:rPr>
            </w:pPr>
          </w:p>
        </w:tc>
      </w:tr>
      <w:tr w:rsidR="007B7CA2" w:rsidRPr="00A02F8F" w14:paraId="6930D36B" w14:textId="77777777" w:rsidTr="00730894">
        <w:trPr>
          <w:jc w:val="center"/>
        </w:trPr>
        <w:tc>
          <w:tcPr>
            <w:tcW w:w="7068" w:type="dxa"/>
            <w:tcBorders>
              <w:bottom w:val="single" w:sz="4" w:space="0" w:color="auto"/>
            </w:tcBorders>
            <w:shd w:val="clear" w:color="auto" w:fill="F2F2F2"/>
          </w:tcPr>
          <w:p w14:paraId="7BF4AD2D" w14:textId="77777777" w:rsidR="007B7CA2" w:rsidRPr="0078584A" w:rsidRDefault="007B7CA2" w:rsidP="007B7CA2">
            <w:pPr>
              <w:pStyle w:val="ListParagraph"/>
              <w:numPr>
                <w:ilvl w:val="0"/>
                <w:numId w:val="44"/>
              </w:numPr>
              <w:tabs>
                <w:tab w:val="left" w:pos="1245"/>
              </w:tabs>
              <w:rPr>
                <w:rFonts w:ascii="Times New Roman" w:hAnsi="Times New Roman"/>
              </w:rPr>
            </w:pPr>
            <w:r w:rsidRPr="0078584A">
              <w:rPr>
                <w:rFonts w:ascii="Times New Roman" w:hAnsi="Times New Roman"/>
              </w:rPr>
              <w:t>Publish and distribute materials within the Coalition members’ organizations</w:t>
            </w:r>
          </w:p>
        </w:tc>
        <w:tc>
          <w:tcPr>
            <w:tcW w:w="270" w:type="dxa"/>
            <w:shd w:val="clear" w:color="auto" w:fill="auto"/>
          </w:tcPr>
          <w:p w14:paraId="74A49141"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686558D5"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130DC4B7"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12405216"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4899D2E9"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503D01F8"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c>
          <w:tcPr>
            <w:tcW w:w="270" w:type="dxa"/>
            <w:shd w:val="clear" w:color="auto" w:fill="D9D9D9" w:themeFill="background1" w:themeFillShade="D9"/>
          </w:tcPr>
          <w:p w14:paraId="4F817251"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D9D9D9" w:themeFill="background1" w:themeFillShade="D9"/>
          </w:tcPr>
          <w:p w14:paraId="340B647E"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341B1229"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c>
          <w:tcPr>
            <w:tcW w:w="270" w:type="dxa"/>
            <w:shd w:val="clear" w:color="auto" w:fill="auto"/>
          </w:tcPr>
          <w:p w14:paraId="0D948750" w14:textId="77777777" w:rsidR="007B7CA2" w:rsidRPr="0078584A" w:rsidRDefault="007B7CA2" w:rsidP="007B7CA2">
            <w:pPr>
              <w:tabs>
                <w:tab w:val="left" w:pos="1245"/>
              </w:tabs>
              <w:rPr>
                <w:rFonts w:ascii="Times New Roman" w:hAnsi="Times New Roman"/>
                <w:sz w:val="24"/>
                <w:szCs w:val="24"/>
              </w:rPr>
            </w:pPr>
          </w:p>
        </w:tc>
        <w:tc>
          <w:tcPr>
            <w:tcW w:w="270" w:type="dxa"/>
            <w:shd w:val="clear" w:color="auto" w:fill="auto"/>
          </w:tcPr>
          <w:p w14:paraId="1617C86E" w14:textId="77777777" w:rsidR="007B7CA2" w:rsidRPr="0078584A" w:rsidRDefault="007B7CA2" w:rsidP="007B7CA2">
            <w:pPr>
              <w:tabs>
                <w:tab w:val="left" w:pos="1245"/>
              </w:tabs>
              <w:rPr>
                <w:rFonts w:ascii="Times New Roman" w:hAnsi="Times New Roman"/>
                <w:sz w:val="24"/>
                <w:szCs w:val="24"/>
              </w:rPr>
            </w:pPr>
          </w:p>
        </w:tc>
        <w:tc>
          <w:tcPr>
            <w:tcW w:w="242" w:type="dxa"/>
            <w:shd w:val="clear" w:color="auto" w:fill="auto"/>
          </w:tcPr>
          <w:p w14:paraId="2970D890" w14:textId="77777777" w:rsidR="007B7CA2" w:rsidRPr="0078584A" w:rsidRDefault="007B7CA2" w:rsidP="007B7CA2">
            <w:pPr>
              <w:tabs>
                <w:tab w:val="left" w:pos="1245"/>
              </w:tabs>
              <w:rPr>
                <w:rFonts w:ascii="Times New Roman" w:hAnsi="Times New Roman"/>
                <w:sz w:val="24"/>
                <w:szCs w:val="24"/>
              </w:rPr>
            </w:pPr>
            <w:r w:rsidRPr="0078584A">
              <w:rPr>
                <w:rFonts w:ascii="Times New Roman" w:hAnsi="Times New Roman"/>
                <w:sz w:val="24"/>
                <w:szCs w:val="24"/>
              </w:rPr>
              <w:t>x</w:t>
            </w:r>
          </w:p>
        </w:tc>
      </w:tr>
      <w:tr w:rsidR="007B7CA2" w:rsidRPr="00981C82" w14:paraId="5348A990" w14:textId="77777777" w:rsidTr="00730894">
        <w:trPr>
          <w:jc w:val="center"/>
        </w:trPr>
        <w:tc>
          <w:tcPr>
            <w:tcW w:w="7068" w:type="dxa"/>
            <w:shd w:val="clear" w:color="auto" w:fill="F2F2F2"/>
          </w:tcPr>
          <w:p w14:paraId="112B982D" w14:textId="77777777" w:rsidR="007B7CA2" w:rsidRPr="00BC024E" w:rsidRDefault="007B7CA2" w:rsidP="007B7CA2">
            <w:pPr>
              <w:tabs>
                <w:tab w:val="left" w:pos="1245"/>
              </w:tabs>
              <w:rPr>
                <w:rFonts w:ascii="Times New Roman" w:hAnsi="Times New Roman"/>
              </w:rPr>
            </w:pPr>
            <w:r w:rsidRPr="00BC024E">
              <w:rPr>
                <w:rFonts w:ascii="Times New Roman" w:hAnsi="Times New Roman"/>
              </w:rPr>
              <w:t>Increase awareness of The Coalition and its goals through stakeholder</w:t>
            </w:r>
            <w:r>
              <w:rPr>
                <w:rFonts w:ascii="Times New Roman" w:hAnsi="Times New Roman"/>
              </w:rPr>
              <w:t xml:space="preserve"> networks and public promotions</w:t>
            </w:r>
          </w:p>
        </w:tc>
        <w:tc>
          <w:tcPr>
            <w:tcW w:w="270" w:type="dxa"/>
            <w:shd w:val="clear" w:color="auto" w:fill="auto"/>
          </w:tcPr>
          <w:p w14:paraId="5079A3D4"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658EDFAB"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3527934A"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4A4A5480"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20988B71"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172A38D5"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49D3017F"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3EED2EDE"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2C2BCA4C"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26FCA2AC"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44F96AE3" w14:textId="77777777" w:rsidR="007B7CA2" w:rsidRPr="00BC024E" w:rsidRDefault="007B7CA2" w:rsidP="007B7CA2">
            <w:pPr>
              <w:tabs>
                <w:tab w:val="left" w:pos="1245"/>
              </w:tabs>
              <w:rPr>
                <w:rFonts w:ascii="Times New Roman" w:hAnsi="Times New Roman"/>
              </w:rPr>
            </w:pPr>
          </w:p>
        </w:tc>
        <w:tc>
          <w:tcPr>
            <w:tcW w:w="242" w:type="dxa"/>
            <w:shd w:val="clear" w:color="auto" w:fill="auto"/>
          </w:tcPr>
          <w:p w14:paraId="2F866E77" w14:textId="77777777" w:rsidR="007B7CA2" w:rsidRPr="00BC024E" w:rsidRDefault="007B7CA2" w:rsidP="007B7CA2">
            <w:pPr>
              <w:tabs>
                <w:tab w:val="left" w:pos="1245"/>
              </w:tabs>
              <w:rPr>
                <w:rFonts w:ascii="Times New Roman" w:hAnsi="Times New Roman"/>
              </w:rPr>
            </w:pPr>
          </w:p>
        </w:tc>
      </w:tr>
      <w:tr w:rsidR="007B7CA2" w:rsidRPr="00981C82" w14:paraId="074C0CE7" w14:textId="77777777" w:rsidTr="00730894">
        <w:trPr>
          <w:jc w:val="center"/>
        </w:trPr>
        <w:tc>
          <w:tcPr>
            <w:tcW w:w="7068" w:type="dxa"/>
            <w:shd w:val="clear" w:color="auto" w:fill="F2F2F2"/>
          </w:tcPr>
          <w:p w14:paraId="259DED74" w14:textId="77777777" w:rsidR="007B7CA2" w:rsidRPr="00BC024E" w:rsidRDefault="007B7CA2" w:rsidP="007B7CA2">
            <w:pPr>
              <w:pStyle w:val="ListParagraph"/>
              <w:numPr>
                <w:ilvl w:val="0"/>
                <w:numId w:val="44"/>
              </w:numPr>
              <w:tabs>
                <w:tab w:val="left" w:pos="1245"/>
              </w:tabs>
              <w:rPr>
                <w:rFonts w:ascii="Times New Roman" w:hAnsi="Times New Roman"/>
              </w:rPr>
            </w:pPr>
            <w:r>
              <w:rPr>
                <w:rFonts w:ascii="Times New Roman" w:hAnsi="Times New Roman"/>
              </w:rPr>
              <w:t>Develop messaging about the Coalition (Communications)</w:t>
            </w:r>
          </w:p>
        </w:tc>
        <w:tc>
          <w:tcPr>
            <w:tcW w:w="270" w:type="dxa"/>
            <w:shd w:val="clear" w:color="auto" w:fill="auto"/>
          </w:tcPr>
          <w:p w14:paraId="36AB4373"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6347511E"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41FFCA88"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0D09AD0F"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shd w:val="clear" w:color="auto" w:fill="D9D9D9" w:themeFill="background1" w:themeFillShade="D9"/>
          </w:tcPr>
          <w:p w14:paraId="4740D045"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1C82CD45"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6109A09D" w14:textId="77777777" w:rsidR="007B7CA2" w:rsidRPr="00BC024E" w:rsidRDefault="007B7CA2" w:rsidP="007B7CA2">
            <w:pPr>
              <w:tabs>
                <w:tab w:val="left" w:pos="1245"/>
              </w:tabs>
              <w:rPr>
                <w:rFonts w:ascii="Times New Roman" w:hAnsi="Times New Roman"/>
              </w:rPr>
            </w:pPr>
          </w:p>
        </w:tc>
        <w:tc>
          <w:tcPr>
            <w:tcW w:w="270" w:type="dxa"/>
            <w:shd w:val="clear" w:color="auto" w:fill="D9D9D9" w:themeFill="background1" w:themeFillShade="D9"/>
          </w:tcPr>
          <w:p w14:paraId="49638AFD"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0AD7F197"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195BF3FE" w14:textId="77777777" w:rsidR="007B7CA2" w:rsidRPr="00BC024E" w:rsidRDefault="007B7CA2" w:rsidP="007B7CA2">
            <w:pPr>
              <w:tabs>
                <w:tab w:val="left" w:pos="1245"/>
              </w:tabs>
              <w:rPr>
                <w:rFonts w:ascii="Times New Roman" w:hAnsi="Times New Roman"/>
              </w:rPr>
            </w:pPr>
          </w:p>
        </w:tc>
        <w:tc>
          <w:tcPr>
            <w:tcW w:w="270" w:type="dxa"/>
            <w:shd w:val="clear" w:color="auto" w:fill="auto"/>
          </w:tcPr>
          <w:p w14:paraId="77AC0B58" w14:textId="77777777" w:rsidR="007B7CA2" w:rsidRPr="00BC024E" w:rsidRDefault="007B7CA2" w:rsidP="007B7CA2">
            <w:pPr>
              <w:tabs>
                <w:tab w:val="left" w:pos="1245"/>
              </w:tabs>
              <w:rPr>
                <w:rFonts w:ascii="Times New Roman" w:hAnsi="Times New Roman"/>
              </w:rPr>
            </w:pPr>
          </w:p>
        </w:tc>
        <w:tc>
          <w:tcPr>
            <w:tcW w:w="242" w:type="dxa"/>
            <w:shd w:val="clear" w:color="auto" w:fill="auto"/>
          </w:tcPr>
          <w:p w14:paraId="1E3C3864" w14:textId="77777777" w:rsidR="007B7CA2" w:rsidRPr="00BC024E" w:rsidRDefault="007B7CA2" w:rsidP="007B7CA2">
            <w:pPr>
              <w:tabs>
                <w:tab w:val="left" w:pos="1245"/>
              </w:tabs>
              <w:rPr>
                <w:rFonts w:ascii="Times New Roman" w:hAnsi="Times New Roman"/>
              </w:rPr>
            </w:pPr>
          </w:p>
        </w:tc>
      </w:tr>
      <w:tr w:rsidR="007B7CA2" w:rsidRPr="00981C82" w14:paraId="58F0FCA1"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0B97B2B8" w14:textId="77777777" w:rsidR="007B7CA2" w:rsidRPr="00BC024E" w:rsidRDefault="007B7CA2" w:rsidP="007B7CA2">
            <w:pPr>
              <w:pStyle w:val="ListParagraph"/>
              <w:numPr>
                <w:ilvl w:val="0"/>
                <w:numId w:val="44"/>
              </w:numPr>
              <w:tabs>
                <w:tab w:val="left" w:pos="1245"/>
              </w:tabs>
              <w:rPr>
                <w:rFonts w:ascii="Times New Roman" w:hAnsi="Times New Roman"/>
              </w:rPr>
            </w:pPr>
            <w:r>
              <w:rPr>
                <w:rFonts w:ascii="Times New Roman" w:hAnsi="Times New Roman"/>
              </w:rPr>
              <w:t>Create website (Communications)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5AFE42E"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7D1A069"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003C4F9"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BA83C5A"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035DE"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F5213"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C873B"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CC496"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42EACBF"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DA5F7C7"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31F3F59" w14:textId="77777777" w:rsidR="007B7CA2" w:rsidRPr="00BC024E" w:rsidRDefault="007B7CA2" w:rsidP="007B7CA2">
            <w:pPr>
              <w:tabs>
                <w:tab w:val="left" w:pos="1245"/>
              </w:tabs>
              <w:rPr>
                <w:rFonts w:ascii="Times New Roman" w:hAnsi="Times New Roman"/>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60CDF9B2" w14:textId="77777777" w:rsidR="007B7CA2" w:rsidRPr="00BC024E" w:rsidRDefault="007B7CA2" w:rsidP="007B7CA2">
            <w:pPr>
              <w:tabs>
                <w:tab w:val="left" w:pos="1245"/>
              </w:tabs>
              <w:rPr>
                <w:rFonts w:ascii="Times New Roman" w:hAnsi="Times New Roman"/>
              </w:rPr>
            </w:pPr>
          </w:p>
        </w:tc>
      </w:tr>
      <w:tr w:rsidR="007B7CA2" w:rsidRPr="00981C82" w14:paraId="001B0297"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30188A99" w14:textId="77777777" w:rsidR="007B7CA2" w:rsidRDefault="007B7CA2" w:rsidP="007B7CA2">
            <w:pPr>
              <w:pStyle w:val="ListParagraph"/>
              <w:numPr>
                <w:ilvl w:val="0"/>
                <w:numId w:val="44"/>
              </w:numPr>
              <w:tabs>
                <w:tab w:val="left" w:pos="1245"/>
              </w:tabs>
              <w:rPr>
                <w:rFonts w:ascii="Times New Roman" w:hAnsi="Times New Roman"/>
              </w:rPr>
            </w:pPr>
            <w:r>
              <w:rPr>
                <w:rFonts w:ascii="Times New Roman" w:hAnsi="Times New Roman"/>
              </w:rPr>
              <w:t>Gather input from the Coalition on messaging and website vision (Meeting 6)</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889EED1"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E9B9C99" w14:textId="77777777" w:rsidR="007B7CA2"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2D356CC"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0B5B950"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2E670"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F2F40"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49EEA"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149CE"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E6932A8"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4C95A88"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BA2E4DA" w14:textId="77777777" w:rsidR="007B7CA2" w:rsidRPr="00BC024E" w:rsidRDefault="007B7CA2" w:rsidP="007B7CA2">
            <w:pPr>
              <w:tabs>
                <w:tab w:val="left" w:pos="1245"/>
              </w:tabs>
              <w:rPr>
                <w:rFonts w:ascii="Times New Roman" w:hAnsi="Times New Roman"/>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43326A0B" w14:textId="77777777" w:rsidR="007B7CA2" w:rsidRPr="00BC024E" w:rsidRDefault="007B7CA2" w:rsidP="007B7CA2">
            <w:pPr>
              <w:tabs>
                <w:tab w:val="left" w:pos="1245"/>
              </w:tabs>
              <w:rPr>
                <w:rFonts w:ascii="Times New Roman" w:hAnsi="Times New Roman"/>
              </w:rPr>
            </w:pPr>
          </w:p>
        </w:tc>
      </w:tr>
      <w:tr w:rsidR="007B7CA2" w:rsidRPr="00981C82" w14:paraId="4E10FFE3"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273EFF1F" w14:textId="77777777" w:rsidR="007B7CA2" w:rsidRDefault="007B7CA2" w:rsidP="007B7CA2">
            <w:pPr>
              <w:pStyle w:val="ListParagraph"/>
              <w:numPr>
                <w:ilvl w:val="0"/>
                <w:numId w:val="44"/>
              </w:numPr>
              <w:tabs>
                <w:tab w:val="left" w:pos="1245"/>
              </w:tabs>
              <w:rPr>
                <w:rFonts w:ascii="Times New Roman" w:hAnsi="Times New Roman"/>
              </w:rPr>
            </w:pPr>
            <w:r>
              <w:rPr>
                <w:rFonts w:ascii="Times New Roman" w:hAnsi="Times New Roman"/>
              </w:rPr>
              <w:t>Promote Coalition members’ services (Communications)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6CE1ECE"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C80A532"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E4E3946"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9F7D831"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DBE9E"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6A60A"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CA407"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D6495"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F4858E8"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5879FA3"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F0404A8"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58339611" w14:textId="77777777" w:rsidR="007B7CA2" w:rsidRPr="00BC024E" w:rsidRDefault="007B7CA2" w:rsidP="007B7CA2">
            <w:pPr>
              <w:tabs>
                <w:tab w:val="left" w:pos="1245"/>
              </w:tabs>
              <w:rPr>
                <w:rFonts w:ascii="Times New Roman" w:hAnsi="Times New Roman"/>
              </w:rPr>
            </w:pPr>
            <w:r>
              <w:rPr>
                <w:rFonts w:ascii="Times New Roman" w:hAnsi="Times New Roman"/>
              </w:rPr>
              <w:t>x</w:t>
            </w:r>
          </w:p>
        </w:tc>
      </w:tr>
      <w:tr w:rsidR="007B7CA2" w:rsidRPr="00981C82" w14:paraId="18A0FFC4"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7D358F03" w14:textId="77777777" w:rsidR="007B7CA2" w:rsidRDefault="007B7CA2" w:rsidP="007B7CA2">
            <w:pPr>
              <w:pStyle w:val="ListParagraph"/>
              <w:numPr>
                <w:ilvl w:val="0"/>
                <w:numId w:val="44"/>
              </w:numPr>
              <w:tabs>
                <w:tab w:val="left" w:pos="1245"/>
              </w:tabs>
              <w:rPr>
                <w:rFonts w:ascii="Times New Roman" w:hAnsi="Times New Roman"/>
              </w:rPr>
            </w:pPr>
            <w:r>
              <w:rPr>
                <w:rFonts w:ascii="Times New Roman" w:hAnsi="Times New Roman"/>
              </w:rPr>
              <w:t>Promote public reports and activities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ABC6758"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8D55B2E"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C17E71A"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C099FCC"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4164D"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83C80"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5BAA4"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5EBA3"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A0D9FAF"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7B3E3C1"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B351B29" w14:textId="77777777" w:rsidR="007B7CA2" w:rsidRPr="00BC024E" w:rsidRDefault="007B7CA2" w:rsidP="007B7CA2">
            <w:pPr>
              <w:tabs>
                <w:tab w:val="left" w:pos="1245"/>
              </w:tabs>
              <w:rPr>
                <w:rFonts w:ascii="Times New Roman" w:hAnsi="Times New Roman"/>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7F5FC8A3" w14:textId="77777777" w:rsidR="007B7CA2" w:rsidRPr="00BC024E" w:rsidRDefault="007B7CA2" w:rsidP="007B7CA2">
            <w:pPr>
              <w:tabs>
                <w:tab w:val="left" w:pos="1245"/>
              </w:tabs>
              <w:rPr>
                <w:rFonts w:ascii="Times New Roman" w:hAnsi="Times New Roman"/>
              </w:rPr>
            </w:pPr>
            <w:r>
              <w:rPr>
                <w:rFonts w:ascii="Times New Roman" w:hAnsi="Times New Roman"/>
              </w:rPr>
              <w:t>x</w:t>
            </w:r>
          </w:p>
        </w:tc>
      </w:tr>
      <w:tr w:rsidR="007B7CA2" w:rsidRPr="00981C82" w14:paraId="02CD92B1"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7380C111" w14:textId="77777777" w:rsidR="007B7CA2" w:rsidRPr="00BC024E" w:rsidRDefault="007B7CA2" w:rsidP="007B7CA2">
            <w:pPr>
              <w:tabs>
                <w:tab w:val="left" w:pos="1245"/>
              </w:tabs>
              <w:rPr>
                <w:rFonts w:ascii="Times New Roman" w:hAnsi="Times New Roman"/>
              </w:rPr>
            </w:pPr>
            <w:r>
              <w:rPr>
                <w:rFonts w:ascii="Times New Roman" w:hAnsi="Times New Roman"/>
              </w:rPr>
              <w:t>Developing performance measure data collection tools for Coalition member use</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D7B923A"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8A58805"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1601691"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E4E57C5"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A0904"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CBB4"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B6592"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4802F"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5666584"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45135A6"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A83D9BB" w14:textId="77777777" w:rsidR="007B7CA2" w:rsidRPr="00BC024E" w:rsidRDefault="007B7CA2" w:rsidP="007B7CA2">
            <w:pPr>
              <w:tabs>
                <w:tab w:val="left" w:pos="1245"/>
              </w:tabs>
              <w:rPr>
                <w:rFonts w:ascii="Times New Roman" w:hAnsi="Times New Roman"/>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7F4485CA" w14:textId="77777777" w:rsidR="007B7CA2" w:rsidRPr="00BC024E" w:rsidRDefault="007B7CA2" w:rsidP="007B7CA2">
            <w:pPr>
              <w:tabs>
                <w:tab w:val="left" w:pos="1245"/>
              </w:tabs>
              <w:rPr>
                <w:rFonts w:ascii="Times New Roman" w:hAnsi="Times New Roman"/>
              </w:rPr>
            </w:pPr>
          </w:p>
        </w:tc>
      </w:tr>
      <w:tr w:rsidR="007B7CA2" w:rsidRPr="00981C82" w14:paraId="1ADFCBC8"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238150F7" w14:textId="77777777" w:rsidR="007B7CA2" w:rsidRDefault="007B7CA2" w:rsidP="007B7CA2">
            <w:pPr>
              <w:pStyle w:val="ListParagraph"/>
              <w:numPr>
                <w:ilvl w:val="0"/>
                <w:numId w:val="44"/>
              </w:numPr>
              <w:tabs>
                <w:tab w:val="left" w:pos="1245"/>
              </w:tabs>
              <w:rPr>
                <w:rFonts w:ascii="Times New Roman" w:hAnsi="Times New Roman"/>
              </w:rPr>
            </w:pPr>
            <w:r>
              <w:rPr>
                <w:rFonts w:ascii="Times New Roman" w:hAnsi="Times New Roman"/>
              </w:rPr>
              <w:t>Services provided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30BE435"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A3E92E1"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D95A278"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086C289"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2062A"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377F7"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DF834"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7A294"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C04F0BD"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4946EDB"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D6DAC7D" w14:textId="77777777" w:rsidR="007B7CA2" w:rsidRPr="00BC024E" w:rsidRDefault="007B7CA2" w:rsidP="007B7CA2">
            <w:pPr>
              <w:tabs>
                <w:tab w:val="left" w:pos="1245"/>
              </w:tabs>
              <w:rPr>
                <w:rFonts w:ascii="Times New Roman" w:hAnsi="Times New Roman"/>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637F0496" w14:textId="77777777" w:rsidR="007B7CA2" w:rsidRPr="00BC024E" w:rsidRDefault="007B7CA2" w:rsidP="007B7CA2">
            <w:pPr>
              <w:tabs>
                <w:tab w:val="left" w:pos="1245"/>
              </w:tabs>
              <w:rPr>
                <w:rFonts w:ascii="Times New Roman" w:hAnsi="Times New Roman"/>
              </w:rPr>
            </w:pPr>
          </w:p>
        </w:tc>
      </w:tr>
      <w:tr w:rsidR="007B7CA2" w:rsidRPr="00981C82" w14:paraId="554921FD"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1699709B" w14:textId="77777777" w:rsidR="007B7CA2" w:rsidRDefault="007B7CA2" w:rsidP="007B7CA2">
            <w:pPr>
              <w:pStyle w:val="ListParagraph"/>
              <w:numPr>
                <w:ilvl w:val="0"/>
                <w:numId w:val="44"/>
              </w:numPr>
              <w:tabs>
                <w:tab w:val="left" w:pos="1245"/>
              </w:tabs>
              <w:rPr>
                <w:rFonts w:ascii="Times New Roman" w:hAnsi="Times New Roman"/>
              </w:rPr>
            </w:pPr>
            <w:r>
              <w:rPr>
                <w:rFonts w:ascii="Times New Roman" w:hAnsi="Times New Roman"/>
              </w:rPr>
              <w:t>Coalition meetings and activities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7819F96" w14:textId="77777777" w:rsidR="007B7CA2"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2D3F696"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8A7C210"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6CCDD64"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62FA8"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EE9D7"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DC494"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B5C0C"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E4722FC"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A15E33B"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4BB256E" w14:textId="77777777" w:rsidR="007B7CA2" w:rsidRPr="00BC024E" w:rsidRDefault="007B7CA2" w:rsidP="007B7CA2">
            <w:pPr>
              <w:tabs>
                <w:tab w:val="left" w:pos="1245"/>
              </w:tabs>
              <w:rPr>
                <w:rFonts w:ascii="Times New Roman" w:hAnsi="Times New Roman"/>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6A979C03" w14:textId="77777777" w:rsidR="007B7CA2" w:rsidRPr="00BC024E" w:rsidRDefault="007B7CA2" w:rsidP="007B7CA2">
            <w:pPr>
              <w:tabs>
                <w:tab w:val="left" w:pos="1245"/>
              </w:tabs>
              <w:rPr>
                <w:rFonts w:ascii="Times New Roman" w:hAnsi="Times New Roman"/>
              </w:rPr>
            </w:pPr>
          </w:p>
        </w:tc>
      </w:tr>
      <w:tr w:rsidR="007B7CA2" w:rsidRPr="00981C82" w14:paraId="11AF7C07"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71A9CD42" w14:textId="77777777" w:rsidR="007B7CA2" w:rsidRDefault="007B7CA2" w:rsidP="007B7CA2">
            <w:pPr>
              <w:pStyle w:val="ListParagraph"/>
              <w:numPr>
                <w:ilvl w:val="0"/>
                <w:numId w:val="44"/>
              </w:numPr>
              <w:tabs>
                <w:tab w:val="left" w:pos="1245"/>
              </w:tabs>
              <w:rPr>
                <w:rFonts w:ascii="Times New Roman" w:hAnsi="Times New Roman"/>
              </w:rPr>
            </w:pPr>
            <w:r>
              <w:rPr>
                <w:rFonts w:ascii="Times New Roman" w:hAnsi="Times New Roman"/>
              </w:rPr>
              <w:t>Trainings provided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A3461D4" w14:textId="77777777" w:rsidR="007B7CA2"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699B770"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21F3115"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1AAD3F5"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25C55"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D0C50"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E0DF6"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A7959"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6BE2339"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75A1E06"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73E7744" w14:textId="77777777" w:rsidR="007B7CA2" w:rsidRPr="00BC024E" w:rsidRDefault="007B7CA2" w:rsidP="007B7CA2">
            <w:pPr>
              <w:tabs>
                <w:tab w:val="left" w:pos="1245"/>
              </w:tabs>
              <w:rPr>
                <w:rFonts w:ascii="Times New Roman" w:hAnsi="Times New Roman"/>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22723031" w14:textId="77777777" w:rsidR="007B7CA2" w:rsidRPr="00BC024E" w:rsidRDefault="007B7CA2" w:rsidP="007B7CA2">
            <w:pPr>
              <w:tabs>
                <w:tab w:val="left" w:pos="1245"/>
              </w:tabs>
              <w:rPr>
                <w:rFonts w:ascii="Times New Roman" w:hAnsi="Times New Roman"/>
              </w:rPr>
            </w:pPr>
          </w:p>
        </w:tc>
      </w:tr>
      <w:tr w:rsidR="007B7CA2" w:rsidRPr="00981C82" w14:paraId="03B8EDA0"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1435E32D" w14:textId="77777777" w:rsidR="007B7CA2" w:rsidRDefault="007B7CA2" w:rsidP="007B7CA2">
            <w:pPr>
              <w:pStyle w:val="ListParagraph"/>
              <w:numPr>
                <w:ilvl w:val="0"/>
                <w:numId w:val="44"/>
              </w:numPr>
              <w:tabs>
                <w:tab w:val="left" w:pos="1245"/>
              </w:tabs>
              <w:rPr>
                <w:rFonts w:ascii="Times New Roman" w:hAnsi="Times New Roman"/>
              </w:rPr>
            </w:pPr>
            <w:r>
              <w:rPr>
                <w:rFonts w:ascii="Times New Roman" w:hAnsi="Times New Roman"/>
              </w:rPr>
              <w:t>Dissemination of materials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258E586" w14:textId="77777777" w:rsidR="007B7CA2"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76A3E03"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1D9EE81"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09F968B"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F1781"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594DD"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CDCCC"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F30FD"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0F71A33"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2B4EA86"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195E1E9" w14:textId="77777777" w:rsidR="007B7CA2" w:rsidRPr="00BC024E" w:rsidRDefault="007B7CA2" w:rsidP="007B7CA2">
            <w:pPr>
              <w:tabs>
                <w:tab w:val="left" w:pos="1245"/>
              </w:tabs>
              <w:rPr>
                <w:rFonts w:ascii="Times New Roman" w:hAnsi="Times New Roman"/>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5E086935" w14:textId="77777777" w:rsidR="007B7CA2" w:rsidRPr="00BC024E" w:rsidRDefault="007B7CA2" w:rsidP="007B7CA2">
            <w:pPr>
              <w:tabs>
                <w:tab w:val="left" w:pos="1245"/>
              </w:tabs>
              <w:rPr>
                <w:rFonts w:ascii="Times New Roman" w:hAnsi="Times New Roman"/>
              </w:rPr>
            </w:pPr>
          </w:p>
        </w:tc>
      </w:tr>
      <w:tr w:rsidR="007B7CA2" w:rsidRPr="00981C82" w14:paraId="41B94655"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6880BEA8" w14:textId="77777777" w:rsidR="007B7CA2" w:rsidRDefault="007B7CA2" w:rsidP="007B7CA2">
            <w:pPr>
              <w:tabs>
                <w:tab w:val="left" w:pos="1245"/>
              </w:tabs>
              <w:rPr>
                <w:rFonts w:ascii="Times New Roman" w:hAnsi="Times New Roman"/>
              </w:rPr>
            </w:pPr>
            <w:r>
              <w:rPr>
                <w:rFonts w:ascii="Times New Roman" w:hAnsi="Times New Roman"/>
              </w:rPr>
              <w:t>Collecting performance measure data for reporting</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E1F2154" w14:textId="77777777" w:rsidR="007B7CA2" w:rsidRPr="00BC024E" w:rsidRDefault="007B7CA2" w:rsidP="007B7CA2">
            <w:pPr>
              <w:tabs>
                <w:tab w:val="left" w:pos="1245"/>
              </w:tabs>
              <w:rPr>
                <w:rFonts w:ascii="Times New Roman" w:hAnsi="Times New Roman"/>
              </w:rPr>
            </w:pPr>
            <w:r>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B4E5560"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72E371E"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3053B77"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6F53C"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AD0B1"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50499"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EE2371"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8D2994B"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24F93CF"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1E64391"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69BAE392"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r>
      <w:tr w:rsidR="007B7CA2" w:rsidRPr="00981C82" w14:paraId="09E47F46" w14:textId="77777777" w:rsidTr="00730894">
        <w:trPr>
          <w:jc w:val="center"/>
        </w:trPr>
        <w:tc>
          <w:tcPr>
            <w:tcW w:w="7068" w:type="dxa"/>
            <w:tcBorders>
              <w:top w:val="single" w:sz="4" w:space="0" w:color="auto"/>
              <w:left w:val="single" w:sz="4" w:space="0" w:color="auto"/>
              <w:bottom w:val="single" w:sz="4" w:space="0" w:color="auto"/>
              <w:right w:val="single" w:sz="4" w:space="0" w:color="auto"/>
            </w:tcBorders>
            <w:shd w:val="clear" w:color="auto" w:fill="F2F2F2"/>
          </w:tcPr>
          <w:p w14:paraId="7BCC131A" w14:textId="77777777" w:rsidR="007B7CA2" w:rsidRPr="00BC024E" w:rsidRDefault="007B7CA2" w:rsidP="007B7CA2">
            <w:pPr>
              <w:tabs>
                <w:tab w:val="left" w:pos="1245"/>
              </w:tabs>
              <w:rPr>
                <w:rFonts w:ascii="Times New Roman" w:hAnsi="Times New Roman"/>
              </w:rPr>
            </w:pPr>
            <w:r w:rsidRPr="00BC024E">
              <w:rPr>
                <w:rFonts w:ascii="Times New Roman" w:hAnsi="Times New Roman"/>
              </w:rPr>
              <w:t>Quarterly Report of performance measures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F05BFAF" w14:textId="77777777" w:rsidR="007B7CA2" w:rsidRPr="00BC024E" w:rsidRDefault="007B7CA2" w:rsidP="007B7CA2">
            <w:pPr>
              <w:tabs>
                <w:tab w:val="left" w:pos="1245"/>
              </w:tabs>
              <w:rPr>
                <w:rFonts w:ascii="Times New Roman" w:hAnsi="Times New Roman"/>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A97847F"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1C2F9DE"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FF88BB2"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40189"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B9E63"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82FF5"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48460"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5371D76"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E71EF64"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3F999A8"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c>
          <w:tcPr>
            <w:tcW w:w="242" w:type="dxa"/>
            <w:tcBorders>
              <w:top w:val="single" w:sz="4" w:space="0" w:color="auto"/>
              <w:left w:val="single" w:sz="4" w:space="0" w:color="auto"/>
              <w:bottom w:val="single" w:sz="4" w:space="0" w:color="auto"/>
              <w:right w:val="single" w:sz="4" w:space="0" w:color="auto"/>
            </w:tcBorders>
            <w:shd w:val="clear" w:color="auto" w:fill="auto"/>
          </w:tcPr>
          <w:p w14:paraId="7988A30F" w14:textId="77777777" w:rsidR="007B7CA2" w:rsidRPr="00BC024E" w:rsidRDefault="007B7CA2" w:rsidP="007B7CA2">
            <w:pPr>
              <w:tabs>
                <w:tab w:val="left" w:pos="1245"/>
              </w:tabs>
              <w:rPr>
                <w:rFonts w:ascii="Times New Roman" w:hAnsi="Times New Roman"/>
              </w:rPr>
            </w:pPr>
            <w:r w:rsidRPr="00BC024E">
              <w:rPr>
                <w:rFonts w:ascii="Times New Roman" w:hAnsi="Times New Roman"/>
              </w:rPr>
              <w:t>x</w:t>
            </w:r>
          </w:p>
        </w:tc>
      </w:tr>
    </w:tbl>
    <w:p w14:paraId="5D2CCAF2" w14:textId="77777777" w:rsidR="00730894" w:rsidRPr="00730894" w:rsidRDefault="00730894" w:rsidP="00730894">
      <w:pPr>
        <w:pStyle w:val="Default"/>
        <w:ind w:left="720"/>
        <w:contextualSpacing/>
        <w:jc w:val="both"/>
        <w:rPr>
          <w:rFonts w:ascii="Times New Roman" w:hAnsi="Times New Roman" w:cs="Times New Roman"/>
          <w:color w:val="auto"/>
        </w:rPr>
      </w:pPr>
    </w:p>
    <w:p w14:paraId="3E7D679E" w14:textId="56FA58C8" w:rsidR="008C0FEF" w:rsidRPr="00FF1D14" w:rsidRDefault="00FD0A2B" w:rsidP="00602F48">
      <w:pPr>
        <w:pStyle w:val="Default"/>
        <w:numPr>
          <w:ilvl w:val="0"/>
          <w:numId w:val="25"/>
        </w:numPr>
        <w:contextualSpacing/>
        <w:jc w:val="both"/>
        <w:rPr>
          <w:rFonts w:ascii="Times New Roman" w:hAnsi="Times New Roman" w:cs="Times New Roman"/>
          <w:color w:val="auto"/>
        </w:rPr>
      </w:pPr>
      <w:r w:rsidRPr="00FF1D14">
        <w:rPr>
          <w:rFonts w:ascii="Times New Roman" w:hAnsi="Times New Roman" w:cs="Times New Roman"/>
          <w:b/>
          <w:color w:val="auto"/>
        </w:rPr>
        <w:lastRenderedPageBreak/>
        <w:t>Partners</w:t>
      </w:r>
      <w:r w:rsidR="00B52EA6" w:rsidRPr="00FF1D14">
        <w:rPr>
          <w:rFonts w:ascii="Times New Roman" w:hAnsi="Times New Roman" w:cs="Times New Roman"/>
          <w:color w:val="auto"/>
        </w:rPr>
        <w:t xml:space="preserve"> </w:t>
      </w:r>
    </w:p>
    <w:p w14:paraId="2FAEA1A0" w14:textId="162E75A7" w:rsidR="008C0FEF" w:rsidRPr="00FF1D14" w:rsidRDefault="008D30BC" w:rsidP="00F13B6E">
      <w:pPr>
        <w:spacing w:line="480" w:lineRule="auto"/>
        <w:ind w:firstLine="360"/>
        <w:contextualSpacing/>
        <w:jc w:val="both"/>
        <w:rPr>
          <w:rFonts w:ascii="Times New Roman" w:hAnsi="Times New Roman" w:cs="Times New Roman"/>
          <w:sz w:val="24"/>
          <w:szCs w:val="24"/>
        </w:rPr>
      </w:pPr>
      <w:r w:rsidRPr="00FF1D14">
        <w:rPr>
          <w:rFonts w:ascii="Times New Roman" w:hAnsi="Times New Roman" w:cs="Times New Roman"/>
          <w:sz w:val="24"/>
          <w:szCs w:val="24"/>
        </w:rPr>
        <w:t xml:space="preserve">Turning Points for Children </w:t>
      </w:r>
      <w:r w:rsidR="008C0FEF" w:rsidRPr="00FF1D14">
        <w:rPr>
          <w:rFonts w:ascii="Times New Roman" w:hAnsi="Times New Roman" w:cs="Times New Roman"/>
          <w:sz w:val="24"/>
          <w:szCs w:val="24"/>
        </w:rPr>
        <w:t xml:space="preserve">will </w:t>
      </w:r>
      <w:r w:rsidR="00BF003A" w:rsidRPr="00FF1D14">
        <w:rPr>
          <w:rFonts w:ascii="Times New Roman" w:hAnsi="Times New Roman" w:cs="Times New Roman"/>
          <w:sz w:val="24"/>
          <w:szCs w:val="24"/>
        </w:rPr>
        <w:t>serve as the</w:t>
      </w:r>
      <w:r w:rsidR="00F13B6E" w:rsidRPr="00FF1D14">
        <w:rPr>
          <w:rFonts w:ascii="Times New Roman" w:hAnsi="Times New Roman" w:cs="Times New Roman"/>
          <w:sz w:val="24"/>
          <w:szCs w:val="24"/>
        </w:rPr>
        <w:t xml:space="preserve"> lead agency</w:t>
      </w:r>
      <w:r w:rsidR="007A76B6" w:rsidRPr="00FF1D14">
        <w:rPr>
          <w:rFonts w:ascii="Times New Roman" w:hAnsi="Times New Roman" w:cs="Times New Roman"/>
          <w:sz w:val="24"/>
          <w:szCs w:val="24"/>
        </w:rPr>
        <w:t xml:space="preserve"> and will</w:t>
      </w:r>
      <w:r w:rsidR="00BF003A" w:rsidRPr="00FF1D14">
        <w:rPr>
          <w:rFonts w:ascii="Times New Roman" w:hAnsi="Times New Roman" w:cs="Times New Roman"/>
          <w:sz w:val="24"/>
          <w:szCs w:val="24"/>
        </w:rPr>
        <w:t xml:space="preserve"> provide the centralized leadership for </w:t>
      </w:r>
      <w:r w:rsidR="00BF003A" w:rsidRPr="00FF1D14">
        <w:rPr>
          <w:rFonts w:ascii="Times New Roman" w:hAnsi="Times New Roman" w:cs="Times New Roman"/>
          <w:b/>
          <w:i/>
          <w:sz w:val="24"/>
          <w:szCs w:val="24"/>
        </w:rPr>
        <w:t>The Coalition</w:t>
      </w:r>
      <w:r w:rsidR="00BF003A" w:rsidRPr="00FF1D14">
        <w:rPr>
          <w:rFonts w:ascii="Times New Roman" w:hAnsi="Times New Roman" w:cs="Times New Roman"/>
          <w:sz w:val="24"/>
          <w:szCs w:val="24"/>
        </w:rPr>
        <w:t xml:space="preserve"> and </w:t>
      </w:r>
      <w:r w:rsidR="008C0FEF" w:rsidRPr="00FF1D14">
        <w:rPr>
          <w:rFonts w:ascii="Times New Roman" w:hAnsi="Times New Roman" w:cs="Times New Roman"/>
          <w:sz w:val="24"/>
          <w:szCs w:val="24"/>
        </w:rPr>
        <w:t>convene a group of stakeholders that include the following:</w:t>
      </w:r>
    </w:p>
    <w:p w14:paraId="5EB462E2" w14:textId="5FA5CE23" w:rsidR="008C0FEF" w:rsidRPr="00FF1D14" w:rsidRDefault="008C0FEF" w:rsidP="00F13B6E">
      <w:pPr>
        <w:pStyle w:val="NoSpacing"/>
        <w:numPr>
          <w:ilvl w:val="0"/>
          <w:numId w:val="33"/>
        </w:numPr>
        <w:spacing w:line="480" w:lineRule="auto"/>
        <w:ind w:left="360"/>
        <w:contextualSpacing/>
        <w:jc w:val="both"/>
        <w:rPr>
          <w:rFonts w:ascii="Times New Roman" w:hAnsi="Times New Roman" w:cs="Times New Roman"/>
          <w:sz w:val="24"/>
          <w:szCs w:val="24"/>
        </w:rPr>
      </w:pPr>
      <w:r w:rsidRPr="00FF1D14">
        <w:rPr>
          <w:rFonts w:ascii="Times New Roman" w:hAnsi="Times New Roman" w:cs="Times New Roman"/>
          <w:b/>
          <w:sz w:val="24"/>
          <w:szCs w:val="24"/>
        </w:rPr>
        <w:t>Primary partner organization:</w:t>
      </w:r>
      <w:r w:rsidRPr="00FF1D14">
        <w:rPr>
          <w:rFonts w:ascii="Times New Roman" w:hAnsi="Times New Roman" w:cs="Times New Roman"/>
          <w:sz w:val="24"/>
          <w:szCs w:val="24"/>
        </w:rPr>
        <w:t xml:space="preserve"> Public Health Management Corporation will provide support with research and evaluation along with access to evidence based behavioral health services.  Founded in 1972, Public Health Management Corporation (PHMC) is a nonprofit public health institute that creates and sustains healthier communities. PHMC uses best practices to improve community health through direct service, partnership, innovation, policy, research, technical assistance and a prepared workforce.  PHMC provides back-office support in HR, Accounting, Quality Assurance and Information Systems to a ne</w:t>
      </w:r>
      <w:r w:rsidR="00672683" w:rsidRPr="00FF1D14">
        <w:rPr>
          <w:rFonts w:ascii="Times New Roman" w:hAnsi="Times New Roman" w:cs="Times New Roman"/>
          <w:sz w:val="24"/>
          <w:szCs w:val="24"/>
        </w:rPr>
        <w:t>t</w:t>
      </w:r>
      <w:r w:rsidRPr="00FF1D14">
        <w:rPr>
          <w:rFonts w:ascii="Times New Roman" w:hAnsi="Times New Roman" w:cs="Times New Roman"/>
          <w:sz w:val="24"/>
          <w:szCs w:val="24"/>
        </w:rPr>
        <w:t xml:space="preserve">work of twelve subsidiary organizations including </w:t>
      </w:r>
      <w:r w:rsidR="008D4F9C" w:rsidRPr="00FF1D14">
        <w:rPr>
          <w:rFonts w:ascii="Times New Roman" w:hAnsi="Times New Roman" w:cs="Times New Roman"/>
          <w:sz w:val="24"/>
          <w:szCs w:val="24"/>
        </w:rPr>
        <w:t>Turning Points for Children</w:t>
      </w:r>
    </w:p>
    <w:p w14:paraId="4826ED6D" w14:textId="72F1D522" w:rsidR="008C0FEF" w:rsidRPr="00FF1D14" w:rsidRDefault="008C0FEF" w:rsidP="00F13B6E">
      <w:pPr>
        <w:pStyle w:val="NoSpacing"/>
        <w:numPr>
          <w:ilvl w:val="0"/>
          <w:numId w:val="33"/>
        </w:numPr>
        <w:spacing w:line="480" w:lineRule="auto"/>
        <w:ind w:left="360"/>
        <w:contextualSpacing/>
        <w:jc w:val="both"/>
        <w:rPr>
          <w:rFonts w:ascii="Times New Roman" w:hAnsi="Times New Roman" w:cs="Times New Roman"/>
          <w:b/>
          <w:sz w:val="24"/>
          <w:szCs w:val="24"/>
        </w:rPr>
      </w:pPr>
      <w:r w:rsidRPr="00FF1D14">
        <w:rPr>
          <w:rFonts w:ascii="Times New Roman" w:hAnsi="Times New Roman" w:cs="Times New Roman"/>
          <w:b/>
          <w:sz w:val="24"/>
          <w:szCs w:val="24"/>
        </w:rPr>
        <w:t xml:space="preserve">Public Systems: </w:t>
      </w:r>
      <w:r w:rsidR="00F13B6E" w:rsidRPr="00FF1D14">
        <w:rPr>
          <w:rFonts w:ascii="Times New Roman" w:hAnsi="Times New Roman" w:cs="Times New Roman"/>
          <w:sz w:val="24"/>
          <w:szCs w:val="24"/>
        </w:rPr>
        <w:t xml:space="preserve">Turning Points for Children will engage public entities involved in the opioid crisis at the </w:t>
      </w:r>
      <w:r w:rsidR="00CD05B9">
        <w:rPr>
          <w:rFonts w:ascii="Times New Roman" w:hAnsi="Times New Roman" w:cs="Times New Roman"/>
          <w:sz w:val="24"/>
          <w:szCs w:val="24"/>
        </w:rPr>
        <w:t>city</w:t>
      </w:r>
      <w:r w:rsidR="00F13B6E" w:rsidRPr="00FF1D14">
        <w:rPr>
          <w:rFonts w:ascii="Times New Roman" w:hAnsi="Times New Roman" w:cs="Times New Roman"/>
          <w:sz w:val="24"/>
          <w:szCs w:val="24"/>
        </w:rPr>
        <w:t xml:space="preserve"> level</w:t>
      </w:r>
      <w:r w:rsidR="00CD05B9">
        <w:rPr>
          <w:rFonts w:ascii="Times New Roman" w:hAnsi="Times New Roman" w:cs="Times New Roman"/>
          <w:sz w:val="24"/>
          <w:szCs w:val="24"/>
        </w:rPr>
        <w:t xml:space="preserve"> to</w:t>
      </w:r>
      <w:r w:rsidR="00F13B6E" w:rsidRPr="00FF1D14">
        <w:rPr>
          <w:rFonts w:ascii="Times New Roman" w:hAnsi="Times New Roman" w:cs="Times New Roman"/>
          <w:sz w:val="24"/>
          <w:szCs w:val="24"/>
        </w:rPr>
        <w:t xml:space="preserve"> </w:t>
      </w:r>
      <w:r w:rsidRPr="00FF1D14">
        <w:rPr>
          <w:rFonts w:ascii="Times New Roman" w:hAnsi="Times New Roman" w:cs="Times New Roman"/>
          <w:sz w:val="24"/>
          <w:szCs w:val="24"/>
        </w:rPr>
        <w:t xml:space="preserve">provide technical assistance, linkages to provider organizations and expertise in accessing resources and funding streams. </w:t>
      </w:r>
      <w:r w:rsidR="00F13B6E" w:rsidRPr="00FF1D14">
        <w:rPr>
          <w:rFonts w:ascii="Times New Roman" w:hAnsi="Times New Roman" w:cs="Times New Roman"/>
          <w:sz w:val="24"/>
          <w:szCs w:val="24"/>
        </w:rPr>
        <w:t>These s</w:t>
      </w:r>
      <w:r w:rsidRPr="00FF1D14">
        <w:rPr>
          <w:rFonts w:ascii="Times New Roman" w:hAnsi="Times New Roman" w:cs="Times New Roman"/>
          <w:sz w:val="24"/>
          <w:szCs w:val="24"/>
        </w:rPr>
        <w:t>ystems include:</w:t>
      </w:r>
    </w:p>
    <w:p w14:paraId="2B69897A" w14:textId="77777777" w:rsidR="00260DB7" w:rsidRPr="00FF1D14" w:rsidRDefault="00FA39F4" w:rsidP="00F13B6E">
      <w:pPr>
        <w:pStyle w:val="NoSpacing"/>
        <w:numPr>
          <w:ilvl w:val="1"/>
          <w:numId w:val="33"/>
        </w:numPr>
        <w:spacing w:line="480" w:lineRule="auto"/>
        <w:ind w:left="720"/>
        <w:contextualSpacing/>
        <w:jc w:val="both"/>
        <w:rPr>
          <w:rFonts w:ascii="Times New Roman" w:hAnsi="Times New Roman" w:cs="Times New Roman"/>
          <w:sz w:val="24"/>
          <w:szCs w:val="24"/>
        </w:rPr>
      </w:pPr>
      <w:r w:rsidRPr="00FF1D14">
        <w:rPr>
          <w:rFonts w:ascii="Times New Roman" w:hAnsi="Times New Roman" w:cs="Times New Roman"/>
          <w:sz w:val="24"/>
          <w:szCs w:val="24"/>
        </w:rPr>
        <w:t>The Philadelphia Department of Human Services</w:t>
      </w:r>
      <w:r w:rsidR="003F358B" w:rsidRPr="00FF1D14">
        <w:rPr>
          <w:rFonts w:ascii="Times New Roman" w:hAnsi="Times New Roman" w:cs="Times New Roman"/>
          <w:sz w:val="24"/>
          <w:szCs w:val="24"/>
        </w:rPr>
        <w:t xml:space="preserve"> (DHS) is the </w:t>
      </w:r>
      <w:r w:rsidR="003F358B" w:rsidRPr="00FF1D14">
        <w:rPr>
          <w:rFonts w:ascii="Times New Roman" w:hAnsi="Times New Roman" w:cs="Times New Roman"/>
          <w:sz w:val="24"/>
          <w:szCs w:val="24"/>
          <w:shd w:val="clear" w:color="auto" w:fill="FFFFFF"/>
        </w:rPr>
        <w:t xml:space="preserve">county child welfare and juvenile justice agency. Their mission is to provide and promote safety, permanency, and well-being for children and youth at risk of abuse, neglect, and delinquency. </w:t>
      </w:r>
    </w:p>
    <w:p w14:paraId="51C488DF" w14:textId="1C74D821" w:rsidR="00FA39F4" w:rsidRPr="00FF1D14" w:rsidRDefault="00FA39F4" w:rsidP="00F13B6E">
      <w:pPr>
        <w:pStyle w:val="NoSpacing"/>
        <w:numPr>
          <w:ilvl w:val="1"/>
          <w:numId w:val="33"/>
        </w:numPr>
        <w:spacing w:line="480" w:lineRule="auto"/>
        <w:ind w:left="720"/>
        <w:contextualSpacing/>
        <w:jc w:val="both"/>
        <w:textAlignment w:val="baseline"/>
        <w:rPr>
          <w:rFonts w:ascii="Times New Roman" w:hAnsi="Times New Roman" w:cs="Times New Roman"/>
          <w:sz w:val="24"/>
          <w:szCs w:val="24"/>
        </w:rPr>
      </w:pPr>
      <w:r w:rsidRPr="00FF1D14">
        <w:rPr>
          <w:rFonts w:ascii="Times New Roman" w:hAnsi="Times New Roman" w:cs="Times New Roman"/>
          <w:sz w:val="24"/>
          <w:szCs w:val="24"/>
        </w:rPr>
        <w:t xml:space="preserve">The Philadelphia Department of Behavioral Health and Intellectual </w:t>
      </w:r>
      <w:r w:rsidR="00F13B6E" w:rsidRPr="00FF1D14">
        <w:rPr>
          <w:rFonts w:ascii="Times New Roman" w:hAnsi="Times New Roman" w:cs="Times New Roman"/>
          <w:sz w:val="24"/>
          <w:szCs w:val="24"/>
        </w:rPr>
        <w:t>Disabilities</w:t>
      </w:r>
      <w:r w:rsidR="00260DB7" w:rsidRPr="00FF1D14">
        <w:rPr>
          <w:rFonts w:ascii="Times New Roman" w:hAnsi="Times New Roman" w:cs="Times New Roman"/>
          <w:sz w:val="24"/>
          <w:szCs w:val="24"/>
        </w:rPr>
        <w:t xml:space="preserve"> (DBHIDS)</w:t>
      </w:r>
      <w:r w:rsidR="0046303B" w:rsidRPr="00FF1D14">
        <w:rPr>
          <w:rFonts w:ascii="Times New Roman" w:hAnsi="Times New Roman" w:cs="Times New Roman"/>
          <w:sz w:val="24"/>
          <w:szCs w:val="24"/>
        </w:rPr>
        <w:t xml:space="preserve"> </w:t>
      </w:r>
      <w:r w:rsidR="00260DB7" w:rsidRPr="00FF1D14">
        <w:rPr>
          <w:rFonts w:ascii="Times New Roman" w:hAnsi="Times New Roman" w:cs="Times New Roman"/>
          <w:sz w:val="24"/>
          <w:szCs w:val="24"/>
        </w:rPr>
        <w:t>is</w:t>
      </w:r>
      <w:r w:rsidR="003F358B" w:rsidRPr="00FF1D14">
        <w:rPr>
          <w:rFonts w:ascii="Times New Roman" w:hAnsi="Times New Roman" w:cs="Times New Roman"/>
          <w:sz w:val="24"/>
          <w:szCs w:val="24"/>
          <w:shd w:val="clear" w:color="auto" w:fill="FFFFFF"/>
        </w:rPr>
        <w:t xml:space="preserve"> </w:t>
      </w:r>
      <w:r w:rsidR="00260DB7" w:rsidRPr="00FF1D14">
        <w:rPr>
          <w:rFonts w:ascii="Times New Roman" w:hAnsi="Times New Roman" w:cs="Times New Roman"/>
          <w:sz w:val="24"/>
          <w:szCs w:val="24"/>
          <w:shd w:val="clear" w:color="auto" w:fill="FFFFFF"/>
        </w:rPr>
        <w:t>the</w:t>
      </w:r>
      <w:r w:rsidR="00260DB7" w:rsidRPr="00FF1D14">
        <w:rPr>
          <w:rFonts w:ascii="Times New Roman" w:hAnsi="Times New Roman" w:cs="Times New Roman"/>
          <w:sz w:val="24"/>
          <w:szCs w:val="24"/>
        </w:rPr>
        <w:t xml:space="preserve"> City of Philadelphia’s integrated system of behavioral health care and intellectual disability services. DBHIDS </w:t>
      </w:r>
      <w:r w:rsidR="00E255D1">
        <w:rPr>
          <w:rFonts w:ascii="Times New Roman" w:hAnsi="Times New Roman" w:cs="Times New Roman"/>
          <w:sz w:val="24"/>
          <w:szCs w:val="24"/>
        </w:rPr>
        <w:t>manages the city’s Medicaid behavioral health managed care program, Community Behavioral Health. The organization</w:t>
      </w:r>
      <w:r w:rsidR="00260DB7" w:rsidRPr="00FF1D14">
        <w:rPr>
          <w:rFonts w:ascii="Times New Roman" w:hAnsi="Times New Roman" w:cs="Times New Roman"/>
          <w:sz w:val="24"/>
          <w:szCs w:val="24"/>
        </w:rPr>
        <w:t xml:space="preserve"> provide</w:t>
      </w:r>
      <w:r w:rsidR="00E255D1">
        <w:rPr>
          <w:rFonts w:ascii="Times New Roman" w:hAnsi="Times New Roman" w:cs="Times New Roman"/>
          <w:sz w:val="24"/>
          <w:szCs w:val="24"/>
        </w:rPr>
        <w:t>s</w:t>
      </w:r>
      <w:r w:rsidR="00260DB7" w:rsidRPr="00FF1D14">
        <w:rPr>
          <w:rFonts w:ascii="Times New Roman" w:hAnsi="Times New Roman" w:cs="Times New Roman"/>
          <w:sz w:val="24"/>
          <w:szCs w:val="24"/>
        </w:rPr>
        <w:t xml:space="preserve"> services through a network of agencies while collaborating with the Philadelphia School District, child welfare and judicial systems, and other stakeholders. Their mission is to </w:t>
      </w:r>
      <w:r w:rsidR="003F358B" w:rsidRPr="00FF1D14">
        <w:rPr>
          <w:rFonts w:ascii="Times New Roman" w:hAnsi="Times New Roman" w:cs="Times New Roman"/>
          <w:sz w:val="24"/>
          <w:szCs w:val="24"/>
          <w:shd w:val="clear" w:color="auto" w:fill="FFFFFF"/>
        </w:rPr>
        <w:t>educate, strengthen, and serve individuals and communities so that all Philadelphians can thrive.</w:t>
      </w:r>
    </w:p>
    <w:p w14:paraId="5BA2026C" w14:textId="06EF4509" w:rsidR="00FA39F4" w:rsidRPr="00FF1D14" w:rsidRDefault="00FA39F4" w:rsidP="00F13B6E">
      <w:pPr>
        <w:pStyle w:val="NoSpacing"/>
        <w:numPr>
          <w:ilvl w:val="1"/>
          <w:numId w:val="33"/>
        </w:numPr>
        <w:spacing w:line="480" w:lineRule="auto"/>
        <w:ind w:left="720"/>
        <w:contextualSpacing/>
        <w:jc w:val="both"/>
        <w:rPr>
          <w:rFonts w:ascii="Times New Roman" w:hAnsi="Times New Roman" w:cs="Times New Roman"/>
          <w:sz w:val="24"/>
          <w:szCs w:val="24"/>
        </w:rPr>
      </w:pPr>
      <w:r w:rsidRPr="00FF1D14">
        <w:rPr>
          <w:rFonts w:ascii="Times New Roman" w:hAnsi="Times New Roman" w:cs="Times New Roman"/>
          <w:sz w:val="24"/>
          <w:szCs w:val="24"/>
        </w:rPr>
        <w:lastRenderedPageBreak/>
        <w:t xml:space="preserve">The Philadelphia Department of </w:t>
      </w:r>
      <w:r w:rsidR="00260DB7" w:rsidRPr="00FF1D14">
        <w:rPr>
          <w:rFonts w:ascii="Times New Roman" w:hAnsi="Times New Roman" w:cs="Times New Roman"/>
          <w:sz w:val="24"/>
          <w:szCs w:val="24"/>
        </w:rPr>
        <w:t xml:space="preserve">Public </w:t>
      </w:r>
      <w:r w:rsidRPr="00FF1D14">
        <w:rPr>
          <w:rFonts w:ascii="Times New Roman" w:hAnsi="Times New Roman" w:cs="Times New Roman"/>
          <w:sz w:val="24"/>
          <w:szCs w:val="24"/>
        </w:rPr>
        <w:t>Health</w:t>
      </w:r>
      <w:r w:rsidR="00260DB7" w:rsidRPr="00FF1D14">
        <w:rPr>
          <w:rFonts w:ascii="Times New Roman" w:hAnsi="Times New Roman" w:cs="Times New Roman"/>
          <w:sz w:val="24"/>
          <w:szCs w:val="24"/>
        </w:rPr>
        <w:t>’s mission is to protect and promote the health of all Philadelphians and to provide a safety net for the most vulnerable. The Maternal,</w:t>
      </w:r>
      <w:r w:rsidRPr="00FF1D14">
        <w:rPr>
          <w:rFonts w:ascii="Times New Roman" w:hAnsi="Times New Roman" w:cs="Times New Roman"/>
          <w:sz w:val="24"/>
          <w:szCs w:val="24"/>
        </w:rPr>
        <w:t xml:space="preserve"> Child </w:t>
      </w:r>
      <w:r w:rsidR="00260DB7" w:rsidRPr="00FF1D14">
        <w:rPr>
          <w:rFonts w:ascii="Times New Roman" w:hAnsi="Times New Roman" w:cs="Times New Roman"/>
          <w:sz w:val="24"/>
          <w:szCs w:val="24"/>
        </w:rPr>
        <w:t xml:space="preserve">and Family </w:t>
      </w:r>
      <w:r w:rsidRPr="00FF1D14">
        <w:rPr>
          <w:rFonts w:ascii="Times New Roman" w:hAnsi="Times New Roman" w:cs="Times New Roman"/>
          <w:sz w:val="24"/>
          <w:szCs w:val="24"/>
        </w:rPr>
        <w:t>Division</w:t>
      </w:r>
      <w:r w:rsidR="00260DB7" w:rsidRPr="00FF1D14">
        <w:rPr>
          <w:rFonts w:ascii="Times New Roman" w:hAnsi="Times New Roman" w:cs="Times New Roman"/>
          <w:sz w:val="24"/>
          <w:szCs w:val="24"/>
        </w:rPr>
        <w:t xml:space="preserve"> s</w:t>
      </w:r>
      <w:r w:rsidR="00260DB7" w:rsidRPr="00FF1D14">
        <w:rPr>
          <w:rFonts w:ascii="Times New Roman" w:hAnsi="Times New Roman" w:cs="Times New Roman"/>
          <w:sz w:val="24"/>
          <w:szCs w:val="24"/>
          <w:shd w:val="clear" w:color="auto" w:fill="FFFFFF"/>
        </w:rPr>
        <w:t>upports a range of health and support services to improve the health of women, children and parenting families.</w:t>
      </w:r>
    </w:p>
    <w:p w14:paraId="5EB0653B" w14:textId="5C0254B6" w:rsidR="0040215D" w:rsidRPr="00FF1D14" w:rsidRDefault="0040215D" w:rsidP="00F13B6E">
      <w:pPr>
        <w:pStyle w:val="NoSpacing"/>
        <w:numPr>
          <w:ilvl w:val="0"/>
          <w:numId w:val="33"/>
        </w:numPr>
        <w:spacing w:line="480" w:lineRule="auto"/>
        <w:ind w:left="360"/>
        <w:contextualSpacing/>
        <w:jc w:val="both"/>
        <w:rPr>
          <w:rFonts w:ascii="Times New Roman" w:hAnsi="Times New Roman" w:cs="Times New Roman"/>
          <w:b/>
          <w:sz w:val="24"/>
          <w:szCs w:val="24"/>
        </w:rPr>
      </w:pPr>
      <w:r w:rsidRPr="00FF1D14">
        <w:rPr>
          <w:rFonts w:ascii="Times New Roman" w:hAnsi="Times New Roman" w:cs="Times New Roman"/>
          <w:b/>
          <w:sz w:val="24"/>
          <w:szCs w:val="24"/>
        </w:rPr>
        <w:t>Community Umbrella Agencies:</w:t>
      </w:r>
      <w:r w:rsidR="007A76B6" w:rsidRPr="00FF1D14">
        <w:rPr>
          <w:rFonts w:ascii="Times New Roman" w:hAnsi="Times New Roman" w:cs="Times New Roman"/>
          <w:b/>
          <w:sz w:val="24"/>
          <w:szCs w:val="24"/>
        </w:rPr>
        <w:t xml:space="preserve"> </w:t>
      </w:r>
      <w:r w:rsidR="007A76B6" w:rsidRPr="00CD05B9">
        <w:rPr>
          <w:rFonts w:ascii="Times New Roman" w:hAnsi="Times New Roman" w:cs="Times New Roman"/>
          <w:sz w:val="24"/>
          <w:szCs w:val="24"/>
        </w:rPr>
        <w:t>Turning Points for Children</w:t>
      </w:r>
      <w:r w:rsidR="007A76B6" w:rsidRPr="00FF1D14">
        <w:rPr>
          <w:rFonts w:ascii="Times New Roman" w:hAnsi="Times New Roman" w:cs="Times New Roman"/>
          <w:b/>
          <w:sz w:val="24"/>
          <w:szCs w:val="24"/>
        </w:rPr>
        <w:t xml:space="preserve"> </w:t>
      </w:r>
      <w:r w:rsidR="007A76B6" w:rsidRPr="00FF1D14">
        <w:rPr>
          <w:rFonts w:ascii="Times New Roman" w:hAnsi="Times New Roman" w:cs="Times New Roman"/>
          <w:sz w:val="24"/>
          <w:szCs w:val="24"/>
        </w:rPr>
        <w:t xml:space="preserve">will convene the following </w:t>
      </w:r>
      <w:r w:rsidR="00FF1D14" w:rsidRPr="00FF1D14">
        <w:rPr>
          <w:rFonts w:ascii="Times New Roman" w:hAnsi="Times New Roman" w:cs="Times New Roman"/>
          <w:sz w:val="24"/>
          <w:szCs w:val="24"/>
        </w:rPr>
        <w:t>Community Umbrella Agencies (CUAs) to</w:t>
      </w:r>
      <w:r w:rsidR="00FA39F4" w:rsidRPr="00FF1D14">
        <w:rPr>
          <w:rFonts w:ascii="Times New Roman" w:hAnsi="Times New Roman" w:cs="Times New Roman"/>
          <w:sz w:val="24"/>
          <w:szCs w:val="24"/>
        </w:rPr>
        <w:t xml:space="preserve"> serve as the focal point for data collection, training, information dissemination and resource linkage for child victims including:</w:t>
      </w:r>
    </w:p>
    <w:p w14:paraId="7805DA43" w14:textId="0942FF6D" w:rsidR="003215FD" w:rsidRPr="00FF1D14" w:rsidRDefault="003215FD" w:rsidP="00F13B6E">
      <w:pPr>
        <w:pStyle w:val="NoSpacing"/>
        <w:numPr>
          <w:ilvl w:val="1"/>
          <w:numId w:val="33"/>
        </w:numPr>
        <w:spacing w:line="480" w:lineRule="auto"/>
        <w:ind w:left="720"/>
        <w:contextualSpacing/>
        <w:jc w:val="both"/>
        <w:rPr>
          <w:rFonts w:ascii="Times New Roman" w:hAnsi="Times New Roman" w:cs="Times New Roman"/>
          <w:sz w:val="24"/>
          <w:szCs w:val="24"/>
        </w:rPr>
      </w:pPr>
      <w:r w:rsidRPr="00FF1D14">
        <w:rPr>
          <w:rFonts w:ascii="Times New Roman" w:hAnsi="Times New Roman" w:cs="Times New Roman"/>
          <w:sz w:val="24"/>
          <w:szCs w:val="24"/>
          <w:shd w:val="clear" w:color="auto" w:fill="FFFFFF"/>
        </w:rPr>
        <w:t>Northeast Treatment Centers (NET) is a nonprofit agency that provides a continuum of trauma informed behavioral health and social services designed to meet complex needs of all family members. These include mental health, addiction treatment, foster care, residential group care, adoption, juvenile justice services and child welfare services. NET Community Cares oversees both CUA Region 1 and CUA Region 7</w:t>
      </w:r>
      <w:r w:rsidR="003D79B5" w:rsidRPr="00FF1D14">
        <w:rPr>
          <w:rFonts w:ascii="Times New Roman" w:hAnsi="Times New Roman" w:cs="Times New Roman"/>
          <w:sz w:val="24"/>
          <w:szCs w:val="24"/>
          <w:shd w:val="clear" w:color="auto" w:fill="FFFFFF"/>
        </w:rPr>
        <w:t xml:space="preserve"> in North Philadelphia.</w:t>
      </w:r>
    </w:p>
    <w:p w14:paraId="7C739223" w14:textId="6CCA5599" w:rsidR="0040215D" w:rsidRPr="00FF1D14" w:rsidRDefault="0040215D" w:rsidP="00F13B6E">
      <w:pPr>
        <w:pStyle w:val="NoSpacing"/>
        <w:numPr>
          <w:ilvl w:val="1"/>
          <w:numId w:val="33"/>
        </w:numPr>
        <w:spacing w:line="480" w:lineRule="auto"/>
        <w:ind w:left="720"/>
        <w:contextualSpacing/>
        <w:jc w:val="both"/>
        <w:rPr>
          <w:rFonts w:ascii="Times New Roman" w:hAnsi="Times New Roman" w:cs="Times New Roman"/>
          <w:sz w:val="24"/>
          <w:szCs w:val="24"/>
        </w:rPr>
      </w:pPr>
      <w:r w:rsidRPr="00FF1D14">
        <w:rPr>
          <w:rFonts w:ascii="Times New Roman" w:hAnsi="Times New Roman" w:cs="Times New Roman"/>
          <w:sz w:val="24"/>
          <w:szCs w:val="24"/>
        </w:rPr>
        <w:t>Bethan</w:t>
      </w:r>
      <w:r w:rsidR="00184599">
        <w:rPr>
          <w:rFonts w:ascii="Times New Roman" w:hAnsi="Times New Roman" w:cs="Times New Roman"/>
          <w:sz w:val="24"/>
          <w:szCs w:val="24"/>
        </w:rPr>
        <w:t>n</w:t>
      </w:r>
      <w:r w:rsidRPr="00FF1D14">
        <w:rPr>
          <w:rFonts w:ascii="Times New Roman" w:hAnsi="Times New Roman" w:cs="Times New Roman"/>
          <w:sz w:val="24"/>
          <w:szCs w:val="24"/>
        </w:rPr>
        <w:t>a</w:t>
      </w:r>
      <w:r w:rsidR="003D79B5" w:rsidRPr="00FF1D14">
        <w:rPr>
          <w:rFonts w:ascii="Times New Roman" w:hAnsi="Times New Roman" w:cs="Times New Roman"/>
          <w:sz w:val="24"/>
          <w:szCs w:val="24"/>
        </w:rPr>
        <w:t xml:space="preserve"> provides adoption, child welfare services and behavioral health care in Philadelphia and Southeast </w:t>
      </w:r>
      <w:r w:rsidR="00184599">
        <w:rPr>
          <w:rFonts w:ascii="Times New Roman" w:hAnsi="Times New Roman" w:cs="Times New Roman"/>
          <w:sz w:val="24"/>
          <w:szCs w:val="24"/>
        </w:rPr>
        <w:t>and Central Pennsylvania. Betha</w:t>
      </w:r>
      <w:r w:rsidR="003D79B5" w:rsidRPr="00FF1D14">
        <w:rPr>
          <w:rFonts w:ascii="Times New Roman" w:hAnsi="Times New Roman" w:cs="Times New Roman"/>
          <w:sz w:val="24"/>
          <w:szCs w:val="24"/>
        </w:rPr>
        <w:t>n</w:t>
      </w:r>
      <w:r w:rsidR="00184599">
        <w:rPr>
          <w:rFonts w:ascii="Times New Roman" w:hAnsi="Times New Roman" w:cs="Times New Roman"/>
          <w:sz w:val="24"/>
          <w:szCs w:val="24"/>
        </w:rPr>
        <w:t>n</w:t>
      </w:r>
      <w:r w:rsidR="003D79B5" w:rsidRPr="00FF1D14">
        <w:rPr>
          <w:rFonts w:ascii="Times New Roman" w:hAnsi="Times New Roman" w:cs="Times New Roman"/>
          <w:sz w:val="24"/>
          <w:szCs w:val="24"/>
        </w:rPr>
        <w:t xml:space="preserve">a strengthens families, promotes resilience and offers hope in </w:t>
      </w:r>
      <w:r w:rsidR="00184599">
        <w:rPr>
          <w:rFonts w:ascii="Times New Roman" w:hAnsi="Times New Roman" w:cs="Times New Roman"/>
          <w:sz w:val="24"/>
          <w:szCs w:val="24"/>
        </w:rPr>
        <w:t>times of need.  Betha</w:t>
      </w:r>
      <w:r w:rsidR="003D79B5" w:rsidRPr="00FF1D14">
        <w:rPr>
          <w:rFonts w:ascii="Times New Roman" w:hAnsi="Times New Roman" w:cs="Times New Roman"/>
          <w:sz w:val="24"/>
          <w:szCs w:val="24"/>
        </w:rPr>
        <w:t>n</w:t>
      </w:r>
      <w:r w:rsidR="00184599">
        <w:rPr>
          <w:rFonts w:ascii="Times New Roman" w:hAnsi="Times New Roman" w:cs="Times New Roman"/>
          <w:sz w:val="24"/>
          <w:szCs w:val="24"/>
        </w:rPr>
        <w:t>n</w:t>
      </w:r>
      <w:r w:rsidR="003D79B5" w:rsidRPr="00FF1D14">
        <w:rPr>
          <w:rFonts w:ascii="Times New Roman" w:hAnsi="Times New Roman" w:cs="Times New Roman"/>
          <w:sz w:val="24"/>
          <w:szCs w:val="24"/>
        </w:rPr>
        <w:t>a manages CUA Region I</w:t>
      </w:r>
      <w:r w:rsidR="00BE27D7" w:rsidRPr="00FF1D14">
        <w:rPr>
          <w:rFonts w:ascii="Times New Roman" w:hAnsi="Times New Roman" w:cs="Times New Roman"/>
          <w:sz w:val="24"/>
          <w:szCs w:val="24"/>
        </w:rPr>
        <w:t xml:space="preserve"> </w:t>
      </w:r>
      <w:r w:rsidR="003D79B5" w:rsidRPr="00FF1D14">
        <w:rPr>
          <w:rFonts w:ascii="Times New Roman" w:hAnsi="Times New Roman" w:cs="Times New Roman"/>
          <w:sz w:val="24"/>
          <w:szCs w:val="24"/>
        </w:rPr>
        <w:t>in South Philadelphia.</w:t>
      </w:r>
    </w:p>
    <w:p w14:paraId="477BC7E8" w14:textId="22AA25AA" w:rsidR="0060621A" w:rsidRPr="00FF1D14" w:rsidRDefault="0060621A" w:rsidP="00F13B6E">
      <w:pPr>
        <w:pStyle w:val="NoSpacing"/>
        <w:numPr>
          <w:ilvl w:val="1"/>
          <w:numId w:val="33"/>
        </w:numPr>
        <w:spacing w:line="480" w:lineRule="auto"/>
        <w:ind w:left="720"/>
        <w:contextualSpacing/>
        <w:jc w:val="both"/>
        <w:rPr>
          <w:rFonts w:ascii="Times New Roman" w:hAnsi="Times New Roman" w:cs="Times New Roman"/>
          <w:sz w:val="24"/>
          <w:szCs w:val="24"/>
        </w:rPr>
      </w:pPr>
      <w:r w:rsidRPr="00FF1D14">
        <w:rPr>
          <w:rFonts w:ascii="Times New Roman" w:hAnsi="Times New Roman" w:cs="Times New Roman"/>
          <w:sz w:val="24"/>
          <w:szCs w:val="24"/>
        </w:rPr>
        <w:t>Tabor</w:t>
      </w:r>
      <w:r w:rsidR="003D79B5" w:rsidRPr="00FF1D14">
        <w:rPr>
          <w:rFonts w:ascii="Times New Roman" w:hAnsi="Times New Roman" w:cs="Times New Roman"/>
          <w:sz w:val="24"/>
          <w:szCs w:val="24"/>
        </w:rPr>
        <w:t xml:space="preserve"> Children’s Services provides a variety of foster care, adoption and mental health services and manages CUA Region 6 in Northwest Philadelphia.</w:t>
      </w:r>
    </w:p>
    <w:p w14:paraId="398D2C3E" w14:textId="7473A832" w:rsidR="0040215D" w:rsidRPr="00FF1D14" w:rsidRDefault="0040215D" w:rsidP="00F13B6E">
      <w:pPr>
        <w:pStyle w:val="NoSpacing"/>
        <w:numPr>
          <w:ilvl w:val="1"/>
          <w:numId w:val="33"/>
        </w:numPr>
        <w:spacing w:line="480" w:lineRule="auto"/>
        <w:ind w:left="720"/>
        <w:contextualSpacing/>
        <w:jc w:val="both"/>
        <w:rPr>
          <w:rFonts w:ascii="Times New Roman" w:hAnsi="Times New Roman" w:cs="Times New Roman"/>
          <w:sz w:val="24"/>
          <w:szCs w:val="24"/>
        </w:rPr>
      </w:pPr>
      <w:r w:rsidRPr="00FF1D14">
        <w:rPr>
          <w:rFonts w:ascii="Times New Roman" w:hAnsi="Times New Roman" w:cs="Times New Roman"/>
          <w:sz w:val="24"/>
          <w:szCs w:val="24"/>
        </w:rPr>
        <w:t>Catholic Social Services</w:t>
      </w:r>
      <w:r w:rsidR="003D79B5" w:rsidRPr="00FF1D14">
        <w:rPr>
          <w:rFonts w:ascii="Times New Roman" w:hAnsi="Times New Roman" w:cs="Times New Roman"/>
          <w:sz w:val="24"/>
          <w:szCs w:val="24"/>
        </w:rPr>
        <w:t xml:space="preserve"> offers a wide array of health and social services, including child welfare and behavioral health services, throughout the Philadelphia area. It operates CUA Region 4 in Greater Northeast Philadelphia.</w:t>
      </w:r>
    </w:p>
    <w:p w14:paraId="227CBD6B" w14:textId="575DA72E" w:rsidR="0040215D" w:rsidRPr="00132428" w:rsidRDefault="0040215D" w:rsidP="00F13B6E">
      <w:pPr>
        <w:pStyle w:val="NoSpacing"/>
        <w:numPr>
          <w:ilvl w:val="1"/>
          <w:numId w:val="33"/>
        </w:numPr>
        <w:spacing w:line="480" w:lineRule="auto"/>
        <w:ind w:left="720"/>
        <w:contextualSpacing/>
        <w:jc w:val="both"/>
        <w:rPr>
          <w:rFonts w:ascii="Times New Roman" w:hAnsi="Times New Roman" w:cs="Times New Roman"/>
          <w:sz w:val="24"/>
          <w:szCs w:val="24"/>
        </w:rPr>
      </w:pPr>
      <w:r w:rsidRPr="00FF1D14">
        <w:rPr>
          <w:rFonts w:ascii="Times New Roman" w:hAnsi="Times New Roman" w:cs="Times New Roman"/>
          <w:bCs/>
          <w:sz w:val="24"/>
          <w:szCs w:val="24"/>
        </w:rPr>
        <w:lastRenderedPageBreak/>
        <w:t>Asociación Puertorriqueños en Marcha </w:t>
      </w:r>
      <w:r w:rsidR="003D79B5" w:rsidRPr="00FF1D14">
        <w:rPr>
          <w:rFonts w:ascii="Times New Roman" w:hAnsi="Times New Roman" w:cs="Times New Roman"/>
          <w:bCs/>
          <w:sz w:val="24"/>
          <w:szCs w:val="24"/>
        </w:rPr>
        <w:t xml:space="preserve">provides child welfare, behavioral health and housing and other community development services in Eastern North Philadelphia. It </w:t>
      </w:r>
      <w:r w:rsidR="003D79B5" w:rsidRPr="00132428">
        <w:rPr>
          <w:rFonts w:ascii="Times New Roman" w:hAnsi="Times New Roman" w:cs="Times New Roman"/>
          <w:bCs/>
          <w:sz w:val="24"/>
          <w:szCs w:val="24"/>
        </w:rPr>
        <w:t>operates CUA Region 2 in that community.</w:t>
      </w:r>
    </w:p>
    <w:p w14:paraId="3EE36E0C" w14:textId="3E293C36" w:rsidR="00730894" w:rsidRPr="00132428" w:rsidRDefault="00730894" w:rsidP="00E255D1">
      <w:pPr>
        <w:pStyle w:val="NoSpacing"/>
        <w:numPr>
          <w:ilvl w:val="0"/>
          <w:numId w:val="33"/>
        </w:numPr>
        <w:spacing w:line="480" w:lineRule="auto"/>
        <w:contextualSpacing/>
        <w:jc w:val="both"/>
        <w:rPr>
          <w:rFonts w:ascii="Times New Roman" w:hAnsi="Times New Roman" w:cs="Times New Roman"/>
          <w:sz w:val="24"/>
          <w:szCs w:val="24"/>
        </w:rPr>
      </w:pPr>
      <w:r w:rsidRPr="00132428">
        <w:rPr>
          <w:rFonts w:ascii="Times New Roman" w:hAnsi="Times New Roman" w:cs="Times New Roman"/>
          <w:b/>
          <w:sz w:val="24"/>
          <w:szCs w:val="24"/>
        </w:rPr>
        <w:t>Provider Agencies</w:t>
      </w:r>
      <w:r w:rsidR="00E255D1" w:rsidRPr="00132428">
        <w:rPr>
          <w:rFonts w:ascii="Times New Roman" w:hAnsi="Times New Roman" w:cs="Times New Roman"/>
          <w:b/>
          <w:sz w:val="24"/>
          <w:szCs w:val="24"/>
        </w:rPr>
        <w:t xml:space="preserve">: </w:t>
      </w:r>
      <w:r w:rsidR="00E255D1" w:rsidRPr="00132428">
        <w:rPr>
          <w:rFonts w:ascii="Times New Roman" w:hAnsi="Times New Roman" w:cs="Times New Roman"/>
          <w:sz w:val="24"/>
          <w:szCs w:val="24"/>
        </w:rPr>
        <w:t>Turning Points for Children will engage provider agencies who offer evidence based and other effective services to children and families impacted by opioid crisis including, but not limited to:</w:t>
      </w:r>
    </w:p>
    <w:p w14:paraId="26430906" w14:textId="77777777" w:rsidR="00132428" w:rsidRPr="00132428" w:rsidRDefault="00132428" w:rsidP="00132428">
      <w:pPr>
        <w:pStyle w:val="ListParagraph"/>
        <w:numPr>
          <w:ilvl w:val="1"/>
          <w:numId w:val="33"/>
        </w:numPr>
        <w:spacing w:line="480" w:lineRule="auto"/>
        <w:ind w:left="720"/>
        <w:rPr>
          <w:rFonts w:ascii="Times New Roman" w:hAnsi="Times New Roman" w:cs="Times New Roman"/>
          <w:sz w:val="24"/>
          <w:szCs w:val="24"/>
        </w:rPr>
      </w:pPr>
      <w:r w:rsidRPr="00132428">
        <w:rPr>
          <w:rFonts w:ascii="Times New Roman" w:hAnsi="Times New Roman" w:cs="Times New Roman"/>
          <w:sz w:val="24"/>
          <w:szCs w:val="24"/>
        </w:rPr>
        <w:t xml:space="preserve">The Joseph J. Peters Institute has been helping individuals and families heal since 1955 by providing expert clinical care to people suffering the effects of trauma. Recognizing that true healing comes when an individual finds hope, the Institute works to build that hope through trusted relationships between individuals and their treatment providers using evidence-based practices. </w:t>
      </w:r>
    </w:p>
    <w:p w14:paraId="16C90FFC" w14:textId="39B0EAAD" w:rsidR="00E255D1" w:rsidRPr="00132428" w:rsidRDefault="00132428" w:rsidP="00132428">
      <w:pPr>
        <w:pStyle w:val="ListParagraph"/>
        <w:numPr>
          <w:ilvl w:val="1"/>
          <w:numId w:val="33"/>
        </w:numPr>
        <w:spacing w:line="480" w:lineRule="auto"/>
        <w:ind w:left="720"/>
        <w:rPr>
          <w:rFonts w:ascii="Times New Roman" w:hAnsi="Times New Roman" w:cs="Times New Roman"/>
          <w:sz w:val="24"/>
          <w:szCs w:val="24"/>
        </w:rPr>
      </w:pPr>
      <w:r w:rsidRPr="00132428">
        <w:rPr>
          <w:rFonts w:ascii="Times New Roman" w:hAnsi="Times New Roman" w:cs="Times New Roman"/>
          <w:sz w:val="24"/>
          <w:szCs w:val="24"/>
        </w:rPr>
        <w:t xml:space="preserve">Court Appointed Special Advocates for Children of Philadelphia County (CASA) delivers personalized integrated, child-centered advocacy to abused and neglected children in foster care through a community of trained and skilled volunteers. </w:t>
      </w:r>
    </w:p>
    <w:p w14:paraId="5327C311" w14:textId="00D515EE" w:rsidR="00132428" w:rsidRPr="00132428" w:rsidRDefault="00132428" w:rsidP="00132428">
      <w:pPr>
        <w:pStyle w:val="ListParagraph"/>
        <w:numPr>
          <w:ilvl w:val="1"/>
          <w:numId w:val="33"/>
        </w:numPr>
        <w:spacing w:line="480" w:lineRule="auto"/>
        <w:ind w:left="720"/>
        <w:rPr>
          <w:rFonts w:ascii="Times New Roman" w:hAnsi="Times New Roman" w:cs="Times New Roman"/>
          <w:sz w:val="24"/>
          <w:szCs w:val="24"/>
        </w:rPr>
      </w:pPr>
      <w:r w:rsidRPr="00132428">
        <w:rPr>
          <w:rFonts w:ascii="Times New Roman" w:hAnsi="Times New Roman" w:cs="Times New Roman"/>
          <w:sz w:val="24"/>
          <w:szCs w:val="24"/>
        </w:rPr>
        <w:t xml:space="preserve">The Health Federation of Philadelphia provides capacity building services including integration of behavioral health into primary care settings.  The organization works with both Medication Assisted Treatment and </w:t>
      </w:r>
      <w:r w:rsidR="002C475C">
        <w:rPr>
          <w:rFonts w:ascii="Times New Roman" w:hAnsi="Times New Roman" w:cs="Times New Roman"/>
          <w:sz w:val="24"/>
          <w:szCs w:val="24"/>
        </w:rPr>
        <w:t>with Child Parent Psychotherapy</w:t>
      </w:r>
      <w:r w:rsidRPr="00132428">
        <w:rPr>
          <w:rFonts w:ascii="Times New Roman" w:hAnsi="Times New Roman" w:cs="Times New Roman"/>
          <w:b/>
          <w:i/>
          <w:sz w:val="24"/>
          <w:szCs w:val="24"/>
        </w:rPr>
        <w:t>.</w:t>
      </w:r>
    </w:p>
    <w:p w14:paraId="5CFAB04E" w14:textId="5BD981EA" w:rsidR="00132428" w:rsidRDefault="00132428" w:rsidP="00132428">
      <w:pPr>
        <w:pStyle w:val="ListParagraph"/>
        <w:numPr>
          <w:ilvl w:val="1"/>
          <w:numId w:val="33"/>
        </w:numPr>
        <w:spacing w:line="480" w:lineRule="auto"/>
        <w:ind w:left="720"/>
        <w:rPr>
          <w:rFonts w:ascii="Times New Roman" w:hAnsi="Times New Roman" w:cs="Times New Roman"/>
          <w:sz w:val="24"/>
          <w:szCs w:val="24"/>
        </w:rPr>
      </w:pPr>
      <w:r w:rsidRPr="00132428">
        <w:rPr>
          <w:rFonts w:ascii="Times New Roman" w:hAnsi="Times New Roman" w:cs="Times New Roman"/>
          <w:sz w:val="24"/>
          <w:szCs w:val="24"/>
        </w:rPr>
        <w:t xml:space="preserve">The Juvenile Law Center advocates for the rights, dignity, equity and opportunity for youth in the child welfare and justice systems and will provide technical assistance and support to the proposed project. </w:t>
      </w:r>
    </w:p>
    <w:p w14:paraId="4259D017" w14:textId="31015BE4" w:rsidR="002C475C" w:rsidRDefault="002C475C" w:rsidP="00132428">
      <w:pPr>
        <w:pStyle w:val="ListParagraph"/>
        <w:numPr>
          <w:ilvl w:val="1"/>
          <w:numId w:val="33"/>
        </w:numPr>
        <w:spacing w:line="480" w:lineRule="auto"/>
        <w:ind w:left="720"/>
        <w:rPr>
          <w:rFonts w:ascii="Times New Roman" w:hAnsi="Times New Roman" w:cs="Times New Roman"/>
          <w:sz w:val="24"/>
          <w:szCs w:val="24"/>
        </w:rPr>
      </w:pPr>
      <w:r>
        <w:rPr>
          <w:rFonts w:ascii="Times New Roman" w:hAnsi="Times New Roman" w:cs="Times New Roman"/>
          <w:sz w:val="24"/>
          <w:szCs w:val="24"/>
        </w:rPr>
        <w:t>Prevention Point provides street outreach, intervention and treatment services to people struggling with Substance Use Disorders.</w:t>
      </w:r>
    </w:p>
    <w:p w14:paraId="1C2EF600" w14:textId="34489340" w:rsidR="002C475C" w:rsidRPr="00132428" w:rsidRDefault="002C475C" w:rsidP="00132428">
      <w:pPr>
        <w:pStyle w:val="ListParagraph"/>
        <w:numPr>
          <w:ilvl w:val="1"/>
          <w:numId w:val="33"/>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Consortium provides behavioral health services to children, adults and families. </w:t>
      </w:r>
    </w:p>
    <w:p w14:paraId="62166551" w14:textId="74841ED3" w:rsidR="00A758AA" w:rsidRPr="00FF1D14" w:rsidRDefault="00672683" w:rsidP="00F13B6E">
      <w:pPr>
        <w:pStyle w:val="Default"/>
        <w:numPr>
          <w:ilvl w:val="0"/>
          <w:numId w:val="25"/>
        </w:numPr>
        <w:spacing w:line="480" w:lineRule="auto"/>
        <w:contextualSpacing/>
        <w:jc w:val="both"/>
        <w:rPr>
          <w:rFonts w:ascii="Times New Roman" w:hAnsi="Times New Roman" w:cs="Times New Roman"/>
          <w:i/>
          <w:iCs/>
          <w:color w:val="auto"/>
        </w:rPr>
      </w:pPr>
      <w:r w:rsidRPr="00FF1D14">
        <w:rPr>
          <w:rFonts w:ascii="Times New Roman" w:hAnsi="Times New Roman" w:cs="Times New Roman"/>
          <w:b/>
          <w:color w:val="auto"/>
        </w:rPr>
        <w:lastRenderedPageBreak/>
        <w:t>Other Funding Sources</w:t>
      </w:r>
      <w:r w:rsidR="00B52EA6" w:rsidRPr="00FF1D14">
        <w:rPr>
          <w:rFonts w:ascii="Times New Roman" w:hAnsi="Times New Roman" w:cs="Times New Roman"/>
          <w:i/>
          <w:iCs/>
          <w:color w:val="auto"/>
        </w:rPr>
        <w:t xml:space="preserve">. </w:t>
      </w:r>
    </w:p>
    <w:p w14:paraId="612C504E" w14:textId="36F3B9F2" w:rsidR="00FF1D14" w:rsidRPr="00FF1D14" w:rsidRDefault="00672683" w:rsidP="00505E86">
      <w:pPr>
        <w:pStyle w:val="Default"/>
        <w:spacing w:line="480" w:lineRule="auto"/>
        <w:ind w:firstLine="360"/>
        <w:contextualSpacing/>
        <w:jc w:val="both"/>
        <w:rPr>
          <w:rFonts w:ascii="Times New Roman" w:hAnsi="Times New Roman" w:cs="Times New Roman"/>
          <w:color w:val="auto"/>
        </w:rPr>
      </w:pPr>
      <w:r w:rsidRPr="00FF1D14">
        <w:rPr>
          <w:rFonts w:ascii="Times New Roman" w:hAnsi="Times New Roman" w:cs="Times New Roman"/>
          <w:b/>
          <w:i/>
          <w:color w:val="auto"/>
        </w:rPr>
        <w:t xml:space="preserve">The </w:t>
      </w:r>
      <w:r w:rsidR="00265018" w:rsidRPr="00FF1D14">
        <w:rPr>
          <w:rFonts w:ascii="Times New Roman" w:hAnsi="Times New Roman" w:cs="Times New Roman"/>
          <w:b/>
          <w:i/>
          <w:color w:val="auto"/>
        </w:rPr>
        <w:t>Coalition</w:t>
      </w:r>
      <w:r w:rsidRPr="00FF1D14">
        <w:rPr>
          <w:rFonts w:ascii="Times New Roman" w:hAnsi="Times New Roman" w:cs="Times New Roman"/>
          <w:color w:val="auto"/>
        </w:rPr>
        <w:t xml:space="preserve"> </w:t>
      </w:r>
      <w:r w:rsidR="00E23754" w:rsidRPr="00FF1D14">
        <w:rPr>
          <w:rFonts w:ascii="Times New Roman" w:hAnsi="Times New Roman" w:cs="Times New Roman"/>
          <w:color w:val="auto"/>
        </w:rPr>
        <w:t>will leverage existing funding streams to successfully undertake this project including those that are providing access to evidence based services</w:t>
      </w:r>
      <w:r w:rsidR="00CD05B9">
        <w:rPr>
          <w:rFonts w:ascii="Times New Roman" w:hAnsi="Times New Roman" w:cs="Times New Roman"/>
          <w:color w:val="auto"/>
        </w:rPr>
        <w:t xml:space="preserve"> and </w:t>
      </w:r>
      <w:r w:rsidR="00E23754" w:rsidRPr="00FF1D14">
        <w:rPr>
          <w:rFonts w:ascii="Times New Roman" w:hAnsi="Times New Roman" w:cs="Times New Roman"/>
          <w:color w:val="auto"/>
        </w:rPr>
        <w:t>ensure that there is no duplication of efforts.  Supplementa</w:t>
      </w:r>
      <w:r w:rsidR="00FF1D14">
        <w:rPr>
          <w:rFonts w:ascii="Times New Roman" w:hAnsi="Times New Roman" w:cs="Times New Roman"/>
          <w:color w:val="auto"/>
        </w:rPr>
        <w:t xml:space="preserve">l funding streams will include Medicaid </w:t>
      </w:r>
      <w:r w:rsidR="00505E86">
        <w:rPr>
          <w:rFonts w:ascii="Times New Roman" w:hAnsi="Times New Roman" w:cs="Times New Roman"/>
          <w:color w:val="auto"/>
        </w:rPr>
        <w:t>funding to</w:t>
      </w:r>
      <w:r w:rsidR="00FF1D14">
        <w:rPr>
          <w:rFonts w:ascii="Times New Roman" w:hAnsi="Times New Roman" w:cs="Times New Roman"/>
          <w:color w:val="auto"/>
        </w:rPr>
        <w:t xml:space="preserve"> </w:t>
      </w:r>
      <w:r w:rsidR="00E23754" w:rsidRPr="00FF1D14">
        <w:rPr>
          <w:rFonts w:ascii="Times New Roman" w:hAnsi="Times New Roman" w:cs="Times New Roman"/>
          <w:color w:val="auto"/>
        </w:rPr>
        <w:t>provid</w:t>
      </w:r>
      <w:r w:rsidR="00FF1D14">
        <w:rPr>
          <w:rFonts w:ascii="Times New Roman" w:hAnsi="Times New Roman" w:cs="Times New Roman"/>
          <w:color w:val="auto"/>
        </w:rPr>
        <w:t>e</w:t>
      </w:r>
      <w:r w:rsidR="00E23754" w:rsidRPr="00FF1D14">
        <w:rPr>
          <w:rFonts w:ascii="Times New Roman" w:hAnsi="Times New Roman" w:cs="Times New Roman"/>
          <w:color w:val="auto"/>
        </w:rPr>
        <w:t xml:space="preserve"> access to a range of behavioral health services for children and adults inc</w:t>
      </w:r>
      <w:r w:rsidR="00FF1D14">
        <w:rPr>
          <w:rFonts w:ascii="Times New Roman" w:hAnsi="Times New Roman" w:cs="Times New Roman"/>
          <w:color w:val="auto"/>
        </w:rPr>
        <w:t xml:space="preserve">luding PCIT, MST, CBT, and MAT. Additionally, The Coalition will </w:t>
      </w:r>
      <w:r w:rsidR="00505E86">
        <w:rPr>
          <w:rFonts w:ascii="Times New Roman" w:hAnsi="Times New Roman" w:cs="Times New Roman"/>
          <w:color w:val="auto"/>
        </w:rPr>
        <w:t xml:space="preserve">also </w:t>
      </w:r>
      <w:r w:rsidR="00FF1D14">
        <w:rPr>
          <w:rFonts w:ascii="Times New Roman" w:hAnsi="Times New Roman" w:cs="Times New Roman"/>
          <w:color w:val="auto"/>
        </w:rPr>
        <w:t xml:space="preserve">leverage </w:t>
      </w:r>
      <w:r w:rsidR="00E23754" w:rsidRPr="00FF1D14">
        <w:rPr>
          <w:rFonts w:ascii="Times New Roman" w:hAnsi="Times New Roman" w:cs="Times New Roman"/>
          <w:color w:val="auto"/>
        </w:rPr>
        <w:t>Foundation Fundi</w:t>
      </w:r>
      <w:r w:rsidR="00FF1D14">
        <w:rPr>
          <w:rFonts w:ascii="Times New Roman" w:hAnsi="Times New Roman" w:cs="Times New Roman"/>
          <w:color w:val="auto"/>
        </w:rPr>
        <w:t>ng to provide</w:t>
      </w:r>
      <w:r w:rsidR="00E23754" w:rsidRPr="00FF1D14">
        <w:rPr>
          <w:rFonts w:ascii="Times New Roman" w:hAnsi="Times New Roman" w:cs="Times New Roman"/>
          <w:color w:val="auto"/>
        </w:rPr>
        <w:t xml:space="preserve"> access to evidence </w:t>
      </w:r>
      <w:r w:rsidR="00FF1D14">
        <w:rPr>
          <w:rFonts w:ascii="Times New Roman" w:hAnsi="Times New Roman" w:cs="Times New Roman"/>
          <w:color w:val="auto"/>
        </w:rPr>
        <w:t>based parent education services</w:t>
      </w:r>
      <w:r w:rsidR="00E23754" w:rsidRPr="00FF1D14">
        <w:rPr>
          <w:rFonts w:ascii="Times New Roman" w:hAnsi="Times New Roman" w:cs="Times New Roman"/>
          <w:color w:val="auto"/>
        </w:rPr>
        <w:t>.</w:t>
      </w:r>
    </w:p>
    <w:p w14:paraId="1039B5E9" w14:textId="0B1001EC" w:rsidR="00B52EA6" w:rsidRPr="00FF1D14" w:rsidRDefault="008803A9" w:rsidP="00F13B6E">
      <w:pPr>
        <w:pStyle w:val="Default"/>
        <w:numPr>
          <w:ilvl w:val="0"/>
          <w:numId w:val="25"/>
        </w:numPr>
        <w:contextualSpacing/>
        <w:jc w:val="both"/>
        <w:rPr>
          <w:rFonts w:ascii="Times New Roman" w:hAnsi="Times New Roman" w:cs="Times New Roman"/>
          <w:b/>
          <w:color w:val="auto"/>
        </w:rPr>
      </w:pPr>
      <w:r w:rsidRPr="00FF1D14">
        <w:rPr>
          <w:rFonts w:ascii="Times New Roman" w:hAnsi="Times New Roman" w:cs="Times New Roman"/>
          <w:b/>
          <w:color w:val="auto"/>
        </w:rPr>
        <w:t>L</w:t>
      </w:r>
      <w:r w:rsidR="00B04A4F" w:rsidRPr="00FF1D14">
        <w:rPr>
          <w:rFonts w:ascii="Times New Roman" w:hAnsi="Times New Roman" w:cs="Times New Roman"/>
          <w:b/>
          <w:color w:val="auto"/>
        </w:rPr>
        <w:t>o</w:t>
      </w:r>
      <w:r w:rsidRPr="00FF1D14">
        <w:rPr>
          <w:rFonts w:ascii="Times New Roman" w:hAnsi="Times New Roman" w:cs="Times New Roman"/>
          <w:b/>
          <w:color w:val="auto"/>
        </w:rPr>
        <w:t>cal D</w:t>
      </w:r>
      <w:r w:rsidR="00B52EA6" w:rsidRPr="00FF1D14">
        <w:rPr>
          <w:rFonts w:ascii="Times New Roman" w:hAnsi="Times New Roman" w:cs="Times New Roman"/>
          <w:b/>
          <w:color w:val="auto"/>
        </w:rPr>
        <w:t>ata</w:t>
      </w:r>
      <w:r w:rsidRPr="00FF1D14">
        <w:rPr>
          <w:rFonts w:ascii="Times New Roman" w:hAnsi="Times New Roman" w:cs="Times New Roman"/>
          <w:b/>
          <w:color w:val="auto"/>
        </w:rPr>
        <w:t xml:space="preserve"> Plan</w:t>
      </w:r>
    </w:p>
    <w:p w14:paraId="5CB9E35A" w14:textId="4C56FF33" w:rsidR="00F47D56" w:rsidRPr="00FF1D14" w:rsidRDefault="00F47D56" w:rsidP="00F13B6E">
      <w:pPr>
        <w:shd w:val="clear" w:color="auto" w:fill="FFFFFF"/>
        <w:spacing w:line="480" w:lineRule="auto"/>
        <w:ind w:firstLine="360"/>
        <w:jc w:val="both"/>
        <w:rPr>
          <w:rFonts w:ascii="Times New Roman" w:hAnsi="Times New Roman" w:cs="Times New Roman"/>
          <w:sz w:val="24"/>
          <w:szCs w:val="24"/>
        </w:rPr>
      </w:pPr>
      <w:r w:rsidRPr="00FF1D14">
        <w:rPr>
          <w:rFonts w:ascii="Times New Roman" w:hAnsi="Times New Roman" w:cs="Times New Roman"/>
          <w:sz w:val="24"/>
          <w:szCs w:val="24"/>
        </w:rPr>
        <w:t xml:space="preserve">PHMC’s </w:t>
      </w:r>
      <w:r w:rsidR="00F13B6E" w:rsidRPr="00FF1D14">
        <w:rPr>
          <w:rFonts w:ascii="Times New Roman" w:hAnsi="Times New Roman" w:cs="Times New Roman"/>
          <w:sz w:val="24"/>
          <w:szCs w:val="24"/>
        </w:rPr>
        <w:t>Research &amp; Evaluation (R&amp;E)</w:t>
      </w:r>
      <w:r w:rsidRPr="00FF1D14">
        <w:rPr>
          <w:rFonts w:ascii="Times New Roman" w:hAnsi="Times New Roman" w:cs="Times New Roman"/>
          <w:sz w:val="24"/>
          <w:szCs w:val="24"/>
        </w:rPr>
        <w:t xml:space="preserve"> Group will have primary responsibility for using local data to identify and target needs and build a feedback system that measures impact through a multi-step process. Turning Points for Children, as the backbone organization, will build a documented process for identifying, vetting, and integrating additional resources and services into the community’s response. R&amp;E Group will have primary responsibility for developing public reports, including policy briefs, fact sheets, and pocket guides, while PHMC’s Communications team will develop messaging. </w:t>
      </w:r>
      <w:r w:rsidRPr="00FF1D14">
        <w:rPr>
          <w:rFonts w:ascii="Times New Roman" w:hAnsi="Times New Roman" w:cs="Times New Roman"/>
          <w:b/>
          <w:i/>
          <w:sz w:val="24"/>
          <w:szCs w:val="24"/>
        </w:rPr>
        <w:t>The Coalition</w:t>
      </w:r>
      <w:r w:rsidRPr="00FF1D14">
        <w:rPr>
          <w:rFonts w:ascii="Times New Roman" w:hAnsi="Times New Roman" w:cs="Times New Roman"/>
          <w:sz w:val="24"/>
          <w:szCs w:val="24"/>
        </w:rPr>
        <w:t xml:space="preserve"> and its member organizations will disseminate and promote public-facing information. </w:t>
      </w:r>
      <w:r w:rsidR="00DA3EBB">
        <w:rPr>
          <w:rFonts w:ascii="Times New Roman" w:hAnsi="Times New Roman" w:cs="Times New Roman"/>
          <w:sz w:val="24"/>
          <w:szCs w:val="24"/>
        </w:rPr>
        <w:t xml:space="preserve">The below workflow outlines how R&amp;E Group will collect, analyze, and utilize local data to ensure </w:t>
      </w:r>
      <w:r w:rsidR="00DA3EBB" w:rsidRPr="00CD05B9">
        <w:rPr>
          <w:rFonts w:ascii="Times New Roman" w:hAnsi="Times New Roman" w:cs="Times New Roman"/>
          <w:b/>
          <w:i/>
          <w:sz w:val="24"/>
          <w:szCs w:val="24"/>
        </w:rPr>
        <w:t>The Coalition</w:t>
      </w:r>
      <w:r w:rsidR="00DA3EBB">
        <w:rPr>
          <w:rFonts w:ascii="Times New Roman" w:hAnsi="Times New Roman" w:cs="Times New Roman"/>
          <w:sz w:val="24"/>
          <w:szCs w:val="24"/>
        </w:rPr>
        <w:t xml:space="preserve"> can meet its collecti</w:t>
      </w:r>
      <w:r w:rsidR="00CD05B9">
        <w:rPr>
          <w:rFonts w:ascii="Times New Roman" w:hAnsi="Times New Roman" w:cs="Times New Roman"/>
          <w:sz w:val="24"/>
          <w:szCs w:val="24"/>
        </w:rPr>
        <w:t xml:space="preserve">ve goals: </w:t>
      </w:r>
    </w:p>
    <w:p w14:paraId="396DFF3C" w14:textId="77777777" w:rsidR="00CD05B9" w:rsidRDefault="00DA3EBB" w:rsidP="00DA3EBB">
      <w:pPr>
        <w:shd w:val="clear" w:color="auto" w:fill="FFFFFF"/>
        <w:spacing w:line="480" w:lineRule="auto"/>
        <w:ind w:firstLine="360"/>
        <w:jc w:val="both"/>
        <w:rPr>
          <w:rFonts w:ascii="Times New Roman" w:hAnsi="Times New Roman" w:cs="Times New Roman"/>
          <w:sz w:val="24"/>
          <w:szCs w:val="24"/>
        </w:rPr>
      </w:pPr>
      <w:r w:rsidRPr="00DA3EBB">
        <w:rPr>
          <w:rFonts w:ascii="Times New Roman" w:hAnsi="Times New Roman" w:cs="Times New Roman"/>
          <w:b/>
          <w:sz w:val="24"/>
          <w:szCs w:val="24"/>
        </w:rPr>
        <w:t>1)</w:t>
      </w:r>
      <w:r>
        <w:rPr>
          <w:rFonts w:ascii="Times New Roman" w:hAnsi="Times New Roman" w:cs="Times New Roman"/>
          <w:b/>
          <w:sz w:val="24"/>
          <w:szCs w:val="24"/>
        </w:rPr>
        <w:t xml:space="preserve"> </w:t>
      </w:r>
      <w:r w:rsidR="00F47D56" w:rsidRPr="00DA3EBB">
        <w:rPr>
          <w:rFonts w:ascii="Times New Roman" w:hAnsi="Times New Roman" w:cs="Times New Roman"/>
          <w:b/>
          <w:sz w:val="24"/>
          <w:szCs w:val="24"/>
        </w:rPr>
        <w:t>Data scan and analysis.</w:t>
      </w:r>
      <w:r w:rsidR="00F47D56" w:rsidRPr="00DA3EBB">
        <w:rPr>
          <w:rFonts w:ascii="Times New Roman" w:hAnsi="Times New Roman" w:cs="Times New Roman"/>
          <w:sz w:val="24"/>
          <w:szCs w:val="24"/>
        </w:rPr>
        <w:t xml:space="preserve"> Based on </w:t>
      </w:r>
      <w:r w:rsidR="00F47D56" w:rsidRPr="00DA3EBB">
        <w:rPr>
          <w:rFonts w:ascii="Times New Roman" w:hAnsi="Times New Roman" w:cs="Times New Roman"/>
          <w:b/>
          <w:i/>
          <w:sz w:val="24"/>
          <w:szCs w:val="24"/>
        </w:rPr>
        <w:t>The Coalition</w:t>
      </w:r>
      <w:r w:rsidR="00F47D56" w:rsidRPr="00DA3EBB">
        <w:rPr>
          <w:rFonts w:ascii="Times New Roman" w:hAnsi="Times New Roman" w:cs="Times New Roman"/>
          <w:sz w:val="24"/>
          <w:szCs w:val="24"/>
        </w:rPr>
        <w:t>’s recommendations on data needed for decision-making as well as collaborative identification of data sources, R&amp;E Group will scan local d</w:t>
      </w:r>
      <w:r w:rsidRPr="00DA3EBB">
        <w:rPr>
          <w:rFonts w:ascii="Times New Roman" w:hAnsi="Times New Roman" w:cs="Times New Roman"/>
          <w:sz w:val="24"/>
          <w:szCs w:val="24"/>
        </w:rPr>
        <w:t xml:space="preserve">ata sources. This may include </w:t>
      </w:r>
      <w:r w:rsidR="00CD05B9">
        <w:rPr>
          <w:rFonts w:ascii="Times New Roman" w:hAnsi="Times New Roman" w:cs="Times New Roman"/>
          <w:sz w:val="24"/>
          <w:szCs w:val="24"/>
        </w:rPr>
        <w:t>1</w:t>
      </w:r>
      <w:r w:rsidR="00F47D56" w:rsidRPr="00DA3EBB">
        <w:rPr>
          <w:rFonts w:ascii="Times New Roman" w:hAnsi="Times New Roman" w:cs="Times New Roman"/>
          <w:sz w:val="24"/>
          <w:szCs w:val="24"/>
        </w:rPr>
        <w:t>) surveillance data such as Philadelphia-are</w:t>
      </w:r>
      <w:r w:rsidR="00CD05B9">
        <w:rPr>
          <w:rFonts w:ascii="Times New Roman" w:hAnsi="Times New Roman" w:cs="Times New Roman"/>
          <w:sz w:val="24"/>
          <w:szCs w:val="24"/>
        </w:rPr>
        <w:t xml:space="preserve">a Household Health Survey data </w:t>
      </w:r>
      <w:r w:rsidR="00F47D56" w:rsidRPr="00DA3EBB">
        <w:rPr>
          <w:rFonts w:ascii="Times New Roman" w:hAnsi="Times New Roman" w:cs="Times New Roman"/>
          <w:sz w:val="24"/>
          <w:szCs w:val="24"/>
        </w:rPr>
        <w:t>or Pennsylvania</w:t>
      </w:r>
      <w:r w:rsidRPr="00DA3EBB">
        <w:rPr>
          <w:rFonts w:ascii="Times New Roman" w:hAnsi="Times New Roman" w:cs="Times New Roman"/>
          <w:sz w:val="24"/>
          <w:szCs w:val="24"/>
        </w:rPr>
        <w:t xml:space="preserve">’s BRFSS data; </w:t>
      </w:r>
      <w:r w:rsidR="00CD05B9">
        <w:rPr>
          <w:rFonts w:ascii="Times New Roman" w:hAnsi="Times New Roman" w:cs="Times New Roman"/>
          <w:sz w:val="24"/>
          <w:szCs w:val="24"/>
        </w:rPr>
        <w:t>2</w:t>
      </w:r>
      <w:r w:rsidR="00F47D56" w:rsidRPr="00DA3EBB">
        <w:rPr>
          <w:rFonts w:ascii="Times New Roman" w:hAnsi="Times New Roman" w:cs="Times New Roman"/>
          <w:sz w:val="24"/>
          <w:szCs w:val="24"/>
        </w:rPr>
        <w:t>) service data from partner organizations such as Philadelphia’s Department of Human Service (DHS)</w:t>
      </w:r>
      <w:r w:rsidRPr="00DA3EBB">
        <w:rPr>
          <w:rFonts w:ascii="Times New Roman" w:hAnsi="Times New Roman" w:cs="Times New Roman"/>
          <w:sz w:val="24"/>
          <w:szCs w:val="24"/>
        </w:rPr>
        <w:t xml:space="preserve">; and </w:t>
      </w:r>
      <w:r w:rsidR="00CD05B9">
        <w:rPr>
          <w:rFonts w:ascii="Times New Roman" w:hAnsi="Times New Roman" w:cs="Times New Roman"/>
          <w:sz w:val="24"/>
          <w:szCs w:val="24"/>
        </w:rPr>
        <w:t>3</w:t>
      </w:r>
      <w:r w:rsidR="00F47D56" w:rsidRPr="00DA3EBB">
        <w:rPr>
          <w:rFonts w:ascii="Times New Roman" w:hAnsi="Times New Roman" w:cs="Times New Roman"/>
          <w:sz w:val="24"/>
          <w:szCs w:val="24"/>
        </w:rPr>
        <w:t xml:space="preserve">) statistics from publicly available reports. R&amp;E Group will analyze any available raw data. Toward this end, R&amp;E Group has begun discussions with Turning Points and DHS on data sharing. R&amp;E Group has also identified the </w:t>
      </w:r>
      <w:r w:rsidR="00F47D56" w:rsidRPr="00DA3EBB">
        <w:rPr>
          <w:rFonts w:ascii="Times New Roman" w:hAnsi="Times New Roman" w:cs="Times New Roman"/>
          <w:sz w:val="24"/>
          <w:szCs w:val="24"/>
        </w:rPr>
        <w:lastRenderedPageBreak/>
        <w:t xml:space="preserve">School District of Philadelphia, Community Behavioral Health and insurance, Philadelphia Drug Courts, and substance use disorder treatment agencies  as other potential data sources. One challenge will be adequately identifying children who are DHS-involved because of abuse or neglect resulting from a parents’ opioid use within each corollary data system. </w:t>
      </w:r>
    </w:p>
    <w:p w14:paraId="45E97C75" w14:textId="4B84137D" w:rsidR="00F47D56" w:rsidRPr="00DA3EBB" w:rsidRDefault="00F47D56" w:rsidP="00DA3EBB">
      <w:pPr>
        <w:shd w:val="clear" w:color="auto" w:fill="FFFFFF"/>
        <w:spacing w:line="480" w:lineRule="auto"/>
        <w:ind w:firstLine="360"/>
        <w:jc w:val="both"/>
        <w:rPr>
          <w:rFonts w:ascii="Times New Roman" w:hAnsi="Times New Roman" w:cs="Times New Roman"/>
          <w:sz w:val="24"/>
          <w:szCs w:val="24"/>
        </w:rPr>
      </w:pPr>
      <w:r w:rsidRPr="00DA3EBB">
        <w:rPr>
          <w:rFonts w:ascii="Times New Roman" w:hAnsi="Times New Roman" w:cs="Times New Roman"/>
          <w:sz w:val="24"/>
          <w:szCs w:val="24"/>
        </w:rPr>
        <w:t>From this</w:t>
      </w:r>
      <w:r w:rsidR="00CD05B9">
        <w:rPr>
          <w:rFonts w:ascii="Times New Roman" w:hAnsi="Times New Roman" w:cs="Times New Roman"/>
          <w:sz w:val="24"/>
          <w:szCs w:val="24"/>
        </w:rPr>
        <w:t xml:space="preserve"> scan, we anticipate defining 1</w:t>
      </w:r>
      <w:r w:rsidRPr="00DA3EBB">
        <w:rPr>
          <w:rFonts w:ascii="Times New Roman" w:hAnsi="Times New Roman" w:cs="Times New Roman"/>
          <w:sz w:val="24"/>
          <w:szCs w:val="24"/>
        </w:rPr>
        <w:t>) the problem of the number of children victimized by the opioid crisis and to some extent who an</w:t>
      </w:r>
      <w:r w:rsidR="00DA3EBB">
        <w:rPr>
          <w:rFonts w:ascii="Times New Roman" w:hAnsi="Times New Roman" w:cs="Times New Roman"/>
          <w:sz w:val="24"/>
          <w:szCs w:val="24"/>
        </w:rPr>
        <w:t xml:space="preserve">d where these children might be; </w:t>
      </w:r>
      <w:r w:rsidR="00CD05B9">
        <w:rPr>
          <w:rFonts w:ascii="Times New Roman" w:hAnsi="Times New Roman" w:cs="Times New Roman"/>
          <w:sz w:val="24"/>
          <w:szCs w:val="24"/>
        </w:rPr>
        <w:t>2</w:t>
      </w:r>
      <w:r w:rsidRPr="00DA3EBB">
        <w:rPr>
          <w:rFonts w:ascii="Times New Roman" w:hAnsi="Times New Roman" w:cs="Times New Roman"/>
          <w:sz w:val="24"/>
          <w:szCs w:val="24"/>
        </w:rPr>
        <w:t>) the solutions to date in terms of services provided to parents preventing future victi</w:t>
      </w:r>
      <w:r w:rsidR="00DA3EBB">
        <w:rPr>
          <w:rFonts w:ascii="Times New Roman" w:hAnsi="Times New Roman" w:cs="Times New Roman"/>
          <w:sz w:val="24"/>
          <w:szCs w:val="24"/>
        </w:rPr>
        <w:t xml:space="preserve">mization and to children; and </w:t>
      </w:r>
      <w:r w:rsidR="00CD05B9">
        <w:rPr>
          <w:rFonts w:ascii="Times New Roman" w:hAnsi="Times New Roman" w:cs="Times New Roman"/>
          <w:sz w:val="24"/>
          <w:szCs w:val="24"/>
        </w:rPr>
        <w:t>3</w:t>
      </w:r>
      <w:r w:rsidRPr="00DA3EBB">
        <w:rPr>
          <w:rFonts w:ascii="Times New Roman" w:hAnsi="Times New Roman" w:cs="Times New Roman"/>
          <w:sz w:val="24"/>
          <w:szCs w:val="24"/>
        </w:rPr>
        <w:t xml:space="preserve">) completing an analysis of system gaps. R&amp;E Group will integrate publicly available statistics and new data analysis to produce a series of brief reports summarizing the issue and evolving response. R&amp;E Group will present draft reports to </w:t>
      </w:r>
      <w:r w:rsidRPr="00DA3EBB">
        <w:rPr>
          <w:rFonts w:ascii="Times New Roman" w:hAnsi="Times New Roman" w:cs="Times New Roman"/>
          <w:b/>
          <w:i/>
          <w:sz w:val="24"/>
          <w:szCs w:val="24"/>
        </w:rPr>
        <w:t>The Coalition</w:t>
      </w:r>
      <w:r w:rsidRPr="00DA3EBB">
        <w:rPr>
          <w:rFonts w:ascii="Times New Roman" w:hAnsi="Times New Roman" w:cs="Times New Roman"/>
          <w:sz w:val="24"/>
          <w:szCs w:val="24"/>
        </w:rPr>
        <w:t xml:space="preserve">, which will allow </w:t>
      </w:r>
      <w:r w:rsidRPr="00DA3EBB">
        <w:rPr>
          <w:rFonts w:ascii="Times New Roman" w:hAnsi="Times New Roman" w:cs="Times New Roman"/>
          <w:b/>
          <w:i/>
          <w:sz w:val="24"/>
          <w:szCs w:val="24"/>
        </w:rPr>
        <w:t>The Coalition</w:t>
      </w:r>
      <w:r w:rsidRPr="00DA3EBB">
        <w:rPr>
          <w:rFonts w:ascii="Times New Roman" w:hAnsi="Times New Roman" w:cs="Times New Roman"/>
          <w:sz w:val="24"/>
          <w:szCs w:val="24"/>
        </w:rPr>
        <w:t xml:space="preserve"> to drive the recommendations and targe</w:t>
      </w:r>
      <w:r w:rsidR="00DA3EBB">
        <w:rPr>
          <w:rFonts w:ascii="Times New Roman" w:hAnsi="Times New Roman" w:cs="Times New Roman"/>
          <w:sz w:val="24"/>
          <w:szCs w:val="24"/>
        </w:rPr>
        <w:t>ted response to the problem.</w:t>
      </w:r>
    </w:p>
    <w:p w14:paraId="3350A42B" w14:textId="77C61B52" w:rsidR="00BE27D7" w:rsidRPr="00FF1D14" w:rsidRDefault="00DA3EBB" w:rsidP="00F13B6E">
      <w:pPr>
        <w:shd w:val="clear" w:color="auto" w:fill="FFFFFF"/>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2) </w:t>
      </w:r>
      <w:r w:rsidR="00F47D56" w:rsidRPr="00FF1D14">
        <w:rPr>
          <w:rFonts w:ascii="Times New Roman" w:hAnsi="Times New Roman" w:cs="Times New Roman"/>
          <w:b/>
          <w:sz w:val="24"/>
          <w:szCs w:val="24"/>
        </w:rPr>
        <w:t>Needs Evaluation.</w:t>
      </w:r>
      <w:r w:rsidR="00F47D56" w:rsidRPr="00FF1D14">
        <w:rPr>
          <w:rFonts w:ascii="Times New Roman" w:hAnsi="Times New Roman" w:cs="Times New Roman"/>
          <w:sz w:val="24"/>
          <w:szCs w:val="24"/>
        </w:rPr>
        <w:t xml:space="preserve"> R&amp;E Group will work with </w:t>
      </w:r>
      <w:r w:rsidR="00F47D56" w:rsidRPr="00FF1D14">
        <w:rPr>
          <w:rFonts w:ascii="Times New Roman" w:hAnsi="Times New Roman" w:cs="Times New Roman"/>
          <w:b/>
          <w:i/>
          <w:sz w:val="24"/>
          <w:szCs w:val="24"/>
        </w:rPr>
        <w:t>The Coalition</w:t>
      </w:r>
      <w:r w:rsidR="00F47D56" w:rsidRPr="00FF1D14">
        <w:rPr>
          <w:rFonts w:ascii="Times New Roman" w:hAnsi="Times New Roman" w:cs="Times New Roman"/>
          <w:sz w:val="24"/>
          <w:szCs w:val="24"/>
        </w:rPr>
        <w:t xml:space="preserve"> to develop a needs assessment interview and recruit through organizations that regularly serve children who a</w:t>
      </w:r>
      <w:r w:rsidR="00CD05B9">
        <w:rPr>
          <w:rFonts w:ascii="Times New Roman" w:hAnsi="Times New Roman" w:cs="Times New Roman"/>
          <w:sz w:val="24"/>
          <w:szCs w:val="24"/>
        </w:rPr>
        <w:t xml:space="preserve">re victims of the opioid crisis. </w:t>
      </w:r>
      <w:r w:rsidR="00F47D56" w:rsidRPr="00FF1D14">
        <w:rPr>
          <w:rFonts w:ascii="Times New Roman" w:hAnsi="Times New Roman" w:cs="Times New Roman"/>
          <w:sz w:val="24"/>
          <w:szCs w:val="24"/>
        </w:rPr>
        <w:t xml:space="preserve">R&amp;E Group will interview approximately 20 children or their representatives (e.g., kinship parents or other legal guardians) across a spectrum of ages to learn about developmental, relationship, and behavioral challenges that children victims may have, how these challenges came about or were related to their parent(s)’ opioid use, services provided, and how children were connected with needed services. R&amp;E Group will summarize the resulting qualitative data focusing on connecting thematic codes that shed light on the mechanisms by which the opioid crisis impacts children as well as any gaps in services or referral pathways. </w:t>
      </w:r>
    </w:p>
    <w:p w14:paraId="4395F0EF" w14:textId="676FE135" w:rsidR="00BE27D7" w:rsidRPr="00FF1D14" w:rsidRDefault="00F47D56" w:rsidP="00F13B6E">
      <w:pPr>
        <w:shd w:val="clear" w:color="auto" w:fill="FFFFFF"/>
        <w:spacing w:line="480" w:lineRule="auto"/>
        <w:ind w:firstLine="360"/>
        <w:jc w:val="both"/>
        <w:rPr>
          <w:rFonts w:ascii="Times New Roman" w:hAnsi="Times New Roman" w:cs="Times New Roman"/>
          <w:sz w:val="24"/>
          <w:szCs w:val="24"/>
        </w:rPr>
      </w:pPr>
      <w:r w:rsidRPr="00FF1D14">
        <w:rPr>
          <w:rFonts w:ascii="Times New Roman" w:hAnsi="Times New Roman" w:cs="Times New Roman"/>
          <w:sz w:val="24"/>
          <w:szCs w:val="24"/>
        </w:rPr>
        <w:t xml:space="preserve">This one-time qualitative data collection will identify areas of needs that will inform the creation of a shared measurement system to continually assess children’s needs and evaluate the community response’s impact on those needs. This shared measurement system will include </w:t>
      </w:r>
      <w:r w:rsidRPr="00FF1D14">
        <w:rPr>
          <w:rFonts w:ascii="Times New Roman" w:hAnsi="Times New Roman" w:cs="Times New Roman"/>
          <w:sz w:val="24"/>
          <w:szCs w:val="24"/>
        </w:rPr>
        <w:lastRenderedPageBreak/>
        <w:t xml:space="preserve">existing data collected by individual systems or partner organizations that has been identified by </w:t>
      </w:r>
      <w:r w:rsidRPr="00FF1D14">
        <w:rPr>
          <w:rFonts w:ascii="Times New Roman" w:hAnsi="Times New Roman" w:cs="Times New Roman"/>
          <w:b/>
          <w:i/>
          <w:sz w:val="24"/>
          <w:szCs w:val="24"/>
        </w:rPr>
        <w:t>The Coalition</w:t>
      </w:r>
      <w:r w:rsidRPr="00FF1D14">
        <w:rPr>
          <w:rFonts w:ascii="Times New Roman" w:hAnsi="Times New Roman" w:cs="Times New Roman"/>
          <w:sz w:val="24"/>
          <w:szCs w:val="24"/>
        </w:rPr>
        <w:t xml:space="preserve"> as relating to children victims’ needs, and recommendations for new data collection to integrate into its existing databases that would allow for more comprehensive surveillance of needs. Because integrating new data collection into existing databases will be a difficult and lengthy process, stakeholders will be asked to brainstorm solutions such as creating a new database available to multiple systems or using a primary system/public service sector for data collection in combination with Philadelphia’s integrated data systems capability in order to streamline data collection points.</w:t>
      </w:r>
    </w:p>
    <w:p w14:paraId="2CF43127" w14:textId="791D7169" w:rsidR="00BE27D7" w:rsidRPr="00FF1D14" w:rsidRDefault="00DA3EBB" w:rsidP="00F13B6E">
      <w:pPr>
        <w:shd w:val="clear" w:color="auto" w:fill="FFFFFF"/>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3) </w:t>
      </w:r>
      <w:r w:rsidR="00F47D56" w:rsidRPr="00FF1D14">
        <w:rPr>
          <w:rFonts w:ascii="Times New Roman" w:hAnsi="Times New Roman" w:cs="Times New Roman"/>
          <w:b/>
          <w:sz w:val="24"/>
          <w:szCs w:val="24"/>
        </w:rPr>
        <w:t xml:space="preserve">Adjust strategies. </w:t>
      </w:r>
      <w:r w:rsidR="00F47D56" w:rsidRPr="00FF1D14">
        <w:rPr>
          <w:rFonts w:ascii="Times New Roman" w:hAnsi="Times New Roman" w:cs="Times New Roman"/>
          <w:sz w:val="24"/>
          <w:szCs w:val="24"/>
        </w:rPr>
        <w:t xml:space="preserve">Needs evaluation and the collaborative multidisciplinary stakeholder meetings will inform service gaps and cross-sector collaboration or referral gaps. We expect the community response to increasingly meet children’s needs is through focused effort in the areas of identified gaps, including each member organization’s mutually reinforcing activities (e.g., revised referral protocols) and continuous identification and integration of additional resources through the vetting process established by </w:t>
      </w:r>
      <w:r w:rsidR="00F47D56" w:rsidRPr="00FF1D14">
        <w:rPr>
          <w:rFonts w:ascii="Times New Roman" w:hAnsi="Times New Roman" w:cs="Times New Roman"/>
          <w:b/>
          <w:i/>
          <w:sz w:val="24"/>
          <w:szCs w:val="24"/>
        </w:rPr>
        <w:t>The Coalition</w:t>
      </w:r>
      <w:r w:rsidR="00F47D56" w:rsidRPr="00FF1D14">
        <w:rPr>
          <w:rFonts w:ascii="Times New Roman" w:hAnsi="Times New Roman" w:cs="Times New Roman"/>
          <w:sz w:val="24"/>
          <w:szCs w:val="24"/>
        </w:rPr>
        <w:t>. Impact will continued to be tracked through the shared measurement system.</w:t>
      </w:r>
    </w:p>
    <w:p w14:paraId="11046B30" w14:textId="56338241" w:rsidR="00B52EA6" w:rsidRPr="00FF1D14" w:rsidRDefault="00DA3EBB" w:rsidP="00F13B6E">
      <w:pPr>
        <w:shd w:val="clear" w:color="auto" w:fill="FFFFFF"/>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4) </w:t>
      </w:r>
      <w:r w:rsidR="00F47D56" w:rsidRPr="00FF1D14">
        <w:rPr>
          <w:rFonts w:ascii="Times New Roman" w:hAnsi="Times New Roman" w:cs="Times New Roman"/>
          <w:b/>
          <w:sz w:val="24"/>
          <w:szCs w:val="24"/>
        </w:rPr>
        <w:t>Public Reports</w:t>
      </w:r>
      <w:r w:rsidR="00BE27D7" w:rsidRPr="00FF1D14">
        <w:rPr>
          <w:rFonts w:ascii="Times New Roman" w:hAnsi="Times New Roman" w:cs="Times New Roman"/>
          <w:b/>
          <w:sz w:val="24"/>
          <w:szCs w:val="24"/>
        </w:rPr>
        <w:t xml:space="preserve">. </w:t>
      </w:r>
      <w:r w:rsidR="00F47D56" w:rsidRPr="00DA3EBB">
        <w:rPr>
          <w:rFonts w:ascii="Times New Roman" w:hAnsi="Times New Roman" w:cs="Times New Roman"/>
          <w:b/>
          <w:i/>
          <w:sz w:val="24"/>
          <w:szCs w:val="24"/>
        </w:rPr>
        <w:t>The</w:t>
      </w:r>
      <w:r w:rsidR="00F47D56" w:rsidRPr="00FF1D14">
        <w:rPr>
          <w:rFonts w:ascii="Times New Roman" w:hAnsi="Times New Roman" w:cs="Times New Roman"/>
          <w:sz w:val="24"/>
          <w:szCs w:val="24"/>
        </w:rPr>
        <w:t xml:space="preserve"> </w:t>
      </w:r>
      <w:r w:rsidR="00F47D56" w:rsidRPr="00FF1D14">
        <w:rPr>
          <w:rFonts w:ascii="Times New Roman" w:hAnsi="Times New Roman" w:cs="Times New Roman"/>
          <w:b/>
          <w:i/>
          <w:sz w:val="24"/>
          <w:szCs w:val="24"/>
        </w:rPr>
        <w:t xml:space="preserve">Coalition </w:t>
      </w:r>
      <w:r w:rsidR="00F47D56" w:rsidRPr="00FF1D14">
        <w:rPr>
          <w:rFonts w:ascii="Times New Roman" w:hAnsi="Times New Roman" w:cs="Times New Roman"/>
          <w:sz w:val="24"/>
          <w:szCs w:val="24"/>
        </w:rPr>
        <w:t>website will serve as the centralized venue for displaying public reports and will include public-facing information highlighting the services provided by partner organizations that address the needs of children victimized by the opioid crisis. Public reports will include reports on defining the problem</w:t>
      </w:r>
      <w:r>
        <w:rPr>
          <w:rFonts w:ascii="Times New Roman" w:hAnsi="Times New Roman" w:cs="Times New Roman"/>
          <w:sz w:val="24"/>
          <w:szCs w:val="24"/>
        </w:rPr>
        <w:t>,</w:t>
      </w:r>
      <w:r w:rsidR="00F47D56" w:rsidRPr="00FF1D14">
        <w:rPr>
          <w:rFonts w:ascii="Times New Roman" w:hAnsi="Times New Roman" w:cs="Times New Roman"/>
          <w:sz w:val="24"/>
          <w:szCs w:val="24"/>
        </w:rPr>
        <w:t xml:space="preserve"> Philadelphia’s community response, and </w:t>
      </w:r>
      <w:r w:rsidR="00F47D56" w:rsidRPr="00FF1D14">
        <w:rPr>
          <w:rFonts w:ascii="Times New Roman" w:hAnsi="Times New Roman" w:cs="Times New Roman"/>
          <w:b/>
          <w:i/>
          <w:sz w:val="24"/>
          <w:szCs w:val="24"/>
        </w:rPr>
        <w:t>The Coalition</w:t>
      </w:r>
      <w:r>
        <w:rPr>
          <w:rFonts w:ascii="Times New Roman" w:hAnsi="Times New Roman" w:cs="Times New Roman"/>
          <w:sz w:val="24"/>
          <w:szCs w:val="24"/>
        </w:rPr>
        <w:t>’s recommendations</w:t>
      </w:r>
      <w:r w:rsidR="00F47D56" w:rsidRPr="00FF1D14">
        <w:rPr>
          <w:rFonts w:ascii="Times New Roman" w:hAnsi="Times New Roman" w:cs="Times New Roman"/>
          <w:sz w:val="24"/>
          <w:szCs w:val="24"/>
        </w:rPr>
        <w:t xml:space="preserve"> for new data collection, service expansion, and legislative enhancements and changes. Awareness of </w:t>
      </w:r>
      <w:r w:rsidR="00F47D56" w:rsidRPr="00FF1D14">
        <w:rPr>
          <w:rFonts w:ascii="Times New Roman" w:hAnsi="Times New Roman" w:cs="Times New Roman"/>
          <w:b/>
          <w:i/>
          <w:sz w:val="24"/>
          <w:szCs w:val="24"/>
        </w:rPr>
        <w:t>The Coalition</w:t>
      </w:r>
      <w:r w:rsidR="00F47D56" w:rsidRPr="00FF1D14">
        <w:rPr>
          <w:rFonts w:ascii="Times New Roman" w:hAnsi="Times New Roman" w:cs="Times New Roman"/>
          <w:sz w:val="24"/>
          <w:szCs w:val="24"/>
        </w:rPr>
        <w:t xml:space="preserve">, its reports and its website will be raised through PHMC Communications-developed press releases and messaging, which will be circulated via </w:t>
      </w:r>
      <w:r w:rsidR="00F47D56" w:rsidRPr="00FF1D14">
        <w:rPr>
          <w:rFonts w:ascii="Times New Roman" w:hAnsi="Times New Roman" w:cs="Times New Roman"/>
          <w:b/>
          <w:i/>
          <w:sz w:val="24"/>
          <w:szCs w:val="24"/>
        </w:rPr>
        <w:t>The Coalition</w:t>
      </w:r>
      <w:r w:rsidR="00F47D56" w:rsidRPr="00FF1D14">
        <w:rPr>
          <w:rFonts w:ascii="Times New Roman" w:hAnsi="Times New Roman" w:cs="Times New Roman"/>
          <w:sz w:val="24"/>
          <w:szCs w:val="24"/>
        </w:rPr>
        <w:t xml:space="preserve"> and partner organizations, and the Mayor’s Office Health and Human </w:t>
      </w:r>
      <w:r w:rsidR="00F47D56" w:rsidRPr="00FF1D14">
        <w:rPr>
          <w:rFonts w:ascii="Times New Roman" w:hAnsi="Times New Roman" w:cs="Times New Roman"/>
          <w:sz w:val="24"/>
          <w:szCs w:val="24"/>
        </w:rPr>
        <w:lastRenderedPageBreak/>
        <w:t xml:space="preserve">Services cabinet agencies. To reach families specifically, messaging and information about </w:t>
      </w:r>
      <w:r w:rsidR="00F47D56" w:rsidRPr="00FF1D14">
        <w:rPr>
          <w:rFonts w:ascii="Times New Roman" w:hAnsi="Times New Roman" w:cs="Times New Roman"/>
          <w:b/>
          <w:i/>
          <w:sz w:val="24"/>
          <w:szCs w:val="24"/>
        </w:rPr>
        <w:t>The Coalition</w:t>
      </w:r>
      <w:r w:rsidR="00F47D56" w:rsidRPr="00FF1D14">
        <w:rPr>
          <w:rFonts w:ascii="Times New Roman" w:hAnsi="Times New Roman" w:cs="Times New Roman"/>
          <w:sz w:val="24"/>
          <w:szCs w:val="24"/>
        </w:rPr>
        <w:t xml:space="preserve"> will be posted in the CUA family visit reception areas and family courts’ client reception areas, and will be circulated by case managers, judges, and by Philadelphia’s DHS. </w:t>
      </w:r>
      <w:r w:rsidR="00F47D56" w:rsidRPr="00FF1D14">
        <w:rPr>
          <w:rFonts w:ascii="Times New Roman" w:hAnsi="Times New Roman" w:cs="Times New Roman"/>
          <w:b/>
          <w:i/>
          <w:sz w:val="24"/>
          <w:szCs w:val="24"/>
        </w:rPr>
        <w:t>The Coalition</w:t>
      </w:r>
      <w:r w:rsidR="00F47D56" w:rsidRPr="00FF1D14">
        <w:rPr>
          <w:rFonts w:ascii="Times New Roman" w:hAnsi="Times New Roman" w:cs="Times New Roman"/>
          <w:sz w:val="24"/>
          <w:szCs w:val="24"/>
        </w:rPr>
        <w:t xml:space="preserve"> will present on its activities and public reports to each CUA’s Community Advisory Board to inform CUA-specific dissemination strategies.</w:t>
      </w:r>
    </w:p>
    <w:p w14:paraId="10A7C58B" w14:textId="77777777" w:rsidR="00AD4BA2" w:rsidRPr="00FF1D14" w:rsidRDefault="00B52EA6" w:rsidP="00F13B6E">
      <w:pPr>
        <w:pStyle w:val="Default"/>
        <w:contextualSpacing/>
        <w:jc w:val="both"/>
        <w:rPr>
          <w:rFonts w:ascii="Times New Roman" w:hAnsi="Times New Roman" w:cs="Times New Roman"/>
          <w:b/>
          <w:bCs/>
          <w:color w:val="auto"/>
          <w:u w:val="single"/>
        </w:rPr>
      </w:pPr>
      <w:r w:rsidRPr="00FF1D14">
        <w:rPr>
          <w:rFonts w:ascii="Times New Roman" w:hAnsi="Times New Roman" w:cs="Times New Roman"/>
          <w:b/>
          <w:bCs/>
          <w:color w:val="auto"/>
          <w:u w:val="single"/>
        </w:rPr>
        <w:t>c. Capabilities and Competencies</w:t>
      </w:r>
    </w:p>
    <w:p w14:paraId="59E6B79C" w14:textId="32A8CC06" w:rsidR="00B52EA6" w:rsidRPr="00FF1D14" w:rsidRDefault="00B52EA6" w:rsidP="00F13B6E">
      <w:pPr>
        <w:pStyle w:val="Default"/>
        <w:contextualSpacing/>
        <w:jc w:val="both"/>
        <w:rPr>
          <w:rFonts w:ascii="Times New Roman" w:hAnsi="Times New Roman" w:cs="Times New Roman"/>
          <w:color w:val="auto"/>
        </w:rPr>
      </w:pPr>
      <w:r w:rsidRPr="00FF1D14">
        <w:rPr>
          <w:rFonts w:ascii="Times New Roman" w:hAnsi="Times New Roman" w:cs="Times New Roman"/>
          <w:b/>
          <w:bCs/>
          <w:color w:val="auto"/>
        </w:rPr>
        <w:t xml:space="preserve"> </w:t>
      </w:r>
    </w:p>
    <w:p w14:paraId="031EC001" w14:textId="65F5D981" w:rsidR="00B52EA6" w:rsidRPr="00FF1D14" w:rsidRDefault="00672683" w:rsidP="00F13B6E">
      <w:pPr>
        <w:pStyle w:val="Default"/>
        <w:numPr>
          <w:ilvl w:val="0"/>
          <w:numId w:val="34"/>
        </w:numPr>
        <w:contextualSpacing/>
        <w:jc w:val="both"/>
        <w:rPr>
          <w:rFonts w:ascii="Times New Roman" w:hAnsi="Times New Roman" w:cs="Times New Roman"/>
          <w:b/>
          <w:color w:val="auto"/>
        </w:rPr>
      </w:pPr>
      <w:r w:rsidRPr="00FF1D14">
        <w:rPr>
          <w:rFonts w:ascii="Times New Roman" w:hAnsi="Times New Roman" w:cs="Times New Roman"/>
          <w:b/>
          <w:color w:val="auto"/>
        </w:rPr>
        <w:t>Applicant’s History</w:t>
      </w:r>
      <w:r w:rsidR="00B52EA6" w:rsidRPr="00FF1D14">
        <w:rPr>
          <w:rFonts w:ascii="Times New Roman" w:hAnsi="Times New Roman" w:cs="Times New Roman"/>
          <w:color w:val="auto"/>
        </w:rPr>
        <w:t xml:space="preserve"> </w:t>
      </w:r>
    </w:p>
    <w:p w14:paraId="5FA3916E" w14:textId="6E780F1E" w:rsidR="008D4F9C" w:rsidRPr="00FF1D14" w:rsidRDefault="008D4F9C" w:rsidP="00F13B6E">
      <w:pPr>
        <w:spacing w:line="480" w:lineRule="auto"/>
        <w:ind w:firstLine="360"/>
        <w:contextualSpacing/>
        <w:jc w:val="both"/>
        <w:rPr>
          <w:rFonts w:ascii="Times New Roman" w:hAnsi="Times New Roman" w:cs="Times New Roman"/>
          <w:sz w:val="24"/>
          <w:szCs w:val="24"/>
        </w:rPr>
      </w:pPr>
      <w:r w:rsidRPr="00FF1D14">
        <w:rPr>
          <w:rFonts w:ascii="Times New Roman" w:hAnsi="Times New Roman" w:cs="Times New Roman"/>
          <w:sz w:val="24"/>
          <w:szCs w:val="24"/>
        </w:rPr>
        <w:t xml:space="preserve">Turning Points for Children’s mission is to bring social and health services to vulnerable people. The organization’s work is built on the foundation of wellness, safety, </w:t>
      </w:r>
      <w:r w:rsidR="0027558A">
        <w:rPr>
          <w:rFonts w:ascii="Times New Roman" w:hAnsi="Times New Roman" w:cs="Times New Roman"/>
          <w:sz w:val="24"/>
          <w:szCs w:val="24"/>
        </w:rPr>
        <w:t>equity</w:t>
      </w:r>
      <w:r w:rsidR="00D75762">
        <w:rPr>
          <w:rFonts w:ascii="Times New Roman" w:hAnsi="Times New Roman" w:cs="Times New Roman"/>
          <w:sz w:val="24"/>
          <w:szCs w:val="24"/>
        </w:rPr>
        <w:t xml:space="preserve"> </w:t>
      </w:r>
      <w:r w:rsidRPr="00FF1D14">
        <w:rPr>
          <w:rFonts w:ascii="Times New Roman" w:hAnsi="Times New Roman" w:cs="Times New Roman"/>
          <w:sz w:val="24"/>
          <w:szCs w:val="24"/>
        </w:rPr>
        <w:t>and collaboration with a strong foundational belief in the power of resilience and possibility. For 18</w:t>
      </w:r>
      <w:r w:rsidR="0027558A">
        <w:rPr>
          <w:rFonts w:ascii="Times New Roman" w:hAnsi="Times New Roman" w:cs="Times New Roman"/>
          <w:sz w:val="24"/>
          <w:szCs w:val="24"/>
        </w:rPr>
        <w:t>3</w:t>
      </w:r>
      <w:r w:rsidRPr="00FF1D14">
        <w:rPr>
          <w:rFonts w:ascii="Times New Roman" w:hAnsi="Times New Roman" w:cs="Times New Roman"/>
          <w:sz w:val="24"/>
          <w:szCs w:val="24"/>
        </w:rPr>
        <w:t xml:space="preserve"> years, Turning Points for Children has carried out its mission through a continuum of high-impact programs and services that address the holistic needs of at-risk children, parents, and caregivers. As a result, Turning Points for Children is now a leading social service agency in Philadelphia supporting the needs of more than 10,000 men, women and children throughout the city. The organization offers programs that help families in raising safe, healthy, educated, and strong children by partnering with caregivers to develop and strengthen protective qualities and by offering them the tools, skills, and resources needed to ensure their children's optimal development.</w:t>
      </w:r>
    </w:p>
    <w:p w14:paraId="69AACBCD" w14:textId="77A48B31" w:rsidR="00FA39F4" w:rsidRPr="00FF1D14" w:rsidRDefault="008D4F9C" w:rsidP="00A768C5">
      <w:pPr>
        <w:pStyle w:val="NoSpacing"/>
        <w:spacing w:line="480" w:lineRule="auto"/>
        <w:ind w:firstLine="360"/>
        <w:contextualSpacing/>
        <w:jc w:val="both"/>
        <w:rPr>
          <w:rFonts w:ascii="Times New Roman" w:hAnsi="Times New Roman" w:cs="Times New Roman"/>
          <w:sz w:val="24"/>
          <w:szCs w:val="24"/>
        </w:rPr>
      </w:pPr>
      <w:r w:rsidRPr="00FF1D14">
        <w:rPr>
          <w:rFonts w:ascii="Times New Roman" w:hAnsi="Times New Roman" w:cs="Times New Roman"/>
          <w:sz w:val="24"/>
          <w:szCs w:val="24"/>
        </w:rPr>
        <w:t xml:space="preserve">Turning Points for Children has worked with child victims of abuse for over 180 years and offers a strong lead agency with the expertise and </w:t>
      </w:r>
      <w:r w:rsidR="002353F2" w:rsidRPr="00FF1D14">
        <w:rPr>
          <w:rFonts w:ascii="Times New Roman" w:hAnsi="Times New Roman" w:cs="Times New Roman"/>
          <w:sz w:val="24"/>
          <w:szCs w:val="24"/>
        </w:rPr>
        <w:t>partnerships</w:t>
      </w:r>
      <w:r w:rsidRPr="00FF1D14">
        <w:rPr>
          <w:rFonts w:ascii="Times New Roman" w:hAnsi="Times New Roman" w:cs="Times New Roman"/>
          <w:sz w:val="24"/>
          <w:szCs w:val="24"/>
        </w:rPr>
        <w:t xml:space="preserve"> needed to successfully develop and oversee the </w:t>
      </w:r>
      <w:r w:rsidR="00265018" w:rsidRPr="00FF1D14">
        <w:rPr>
          <w:rFonts w:ascii="Times New Roman" w:hAnsi="Times New Roman" w:cs="Times New Roman"/>
          <w:b/>
          <w:i/>
          <w:sz w:val="24"/>
          <w:szCs w:val="24"/>
        </w:rPr>
        <w:t>Philadelphia Coalition on Children and Opioids</w:t>
      </w:r>
      <w:r w:rsidRPr="00FF1D14">
        <w:rPr>
          <w:rFonts w:ascii="Times New Roman" w:hAnsi="Times New Roman" w:cs="Times New Roman"/>
          <w:sz w:val="24"/>
          <w:szCs w:val="24"/>
        </w:rPr>
        <w:t>.</w:t>
      </w:r>
    </w:p>
    <w:p w14:paraId="42427238" w14:textId="3CBB9C82" w:rsidR="00672683" w:rsidRPr="00FF1D14" w:rsidRDefault="00672683" w:rsidP="00F13B6E">
      <w:pPr>
        <w:pStyle w:val="Default"/>
        <w:numPr>
          <w:ilvl w:val="0"/>
          <w:numId w:val="34"/>
        </w:numPr>
        <w:spacing w:line="480" w:lineRule="auto"/>
        <w:contextualSpacing/>
        <w:jc w:val="both"/>
        <w:rPr>
          <w:rFonts w:ascii="Times New Roman" w:hAnsi="Times New Roman" w:cs="Times New Roman"/>
          <w:b/>
          <w:color w:val="auto"/>
        </w:rPr>
      </w:pPr>
      <w:r w:rsidRPr="00FF1D14">
        <w:rPr>
          <w:rFonts w:ascii="Times New Roman" w:hAnsi="Times New Roman" w:cs="Times New Roman"/>
          <w:b/>
          <w:color w:val="auto"/>
        </w:rPr>
        <w:t>Capacity of Applicant Organization</w:t>
      </w:r>
    </w:p>
    <w:p w14:paraId="08F2EBE5" w14:textId="3F04BC70" w:rsidR="00465147" w:rsidRPr="00FF1D14" w:rsidRDefault="002353F2" w:rsidP="00A768C5">
      <w:pPr>
        <w:pStyle w:val="NoSpacing"/>
        <w:spacing w:line="480" w:lineRule="auto"/>
        <w:ind w:firstLine="360"/>
        <w:contextualSpacing/>
        <w:jc w:val="both"/>
        <w:rPr>
          <w:rFonts w:ascii="Times New Roman" w:hAnsi="Times New Roman" w:cs="Times New Roman"/>
          <w:sz w:val="24"/>
          <w:szCs w:val="24"/>
        </w:rPr>
      </w:pPr>
      <w:r w:rsidRPr="00FF1D14">
        <w:rPr>
          <w:rFonts w:ascii="Times New Roman" w:hAnsi="Times New Roman" w:cs="Times New Roman"/>
          <w:sz w:val="24"/>
          <w:szCs w:val="24"/>
        </w:rPr>
        <w:t xml:space="preserve">Turning Points for Children manages four Community Umbrella Agencies (CUAs) and through that work provides a continuum of care for children and families, including services </w:t>
      </w:r>
      <w:r w:rsidRPr="00FF1D14">
        <w:rPr>
          <w:rFonts w:ascii="Times New Roman" w:hAnsi="Times New Roman" w:cs="Times New Roman"/>
          <w:sz w:val="24"/>
          <w:szCs w:val="24"/>
        </w:rPr>
        <w:lastRenderedPageBreak/>
        <w:t xml:space="preserve">preventing child abuse and neglect, in-home services for families at risk, and foster care services aimed at reunifying families and assuring permanency for children. CUAs are part of a citywide initiative known as Improving Outcomes for Children, also led by the Philadelphia Department of Human Services. Turning Points for Children is responsible for the safety, well-being, and permanency of over 5,000 children and their families across the four CUAs served. </w:t>
      </w:r>
    </w:p>
    <w:p w14:paraId="432E2F34" w14:textId="372EAB2E" w:rsidR="00602F48" w:rsidRPr="00FF1D14" w:rsidRDefault="00465147" w:rsidP="00730894">
      <w:pPr>
        <w:pStyle w:val="NoSpacing"/>
        <w:spacing w:line="480" w:lineRule="auto"/>
        <w:ind w:firstLine="360"/>
        <w:contextualSpacing/>
        <w:jc w:val="both"/>
        <w:rPr>
          <w:rFonts w:ascii="Times New Roman" w:hAnsi="Times New Roman" w:cs="Times New Roman"/>
          <w:sz w:val="24"/>
          <w:szCs w:val="24"/>
        </w:rPr>
      </w:pPr>
      <w:r w:rsidRPr="00FF1D14">
        <w:rPr>
          <w:rFonts w:ascii="Times New Roman" w:hAnsi="Times New Roman" w:cs="Times New Roman"/>
          <w:sz w:val="24"/>
          <w:szCs w:val="24"/>
        </w:rPr>
        <w:t xml:space="preserve">In addition to its CUA’s, Turning Points for Children operates Family Finding, which connects kids aging out of the foster care system with families they had lost; Parenting Support Services, which serves teen moms and dads and adult parents; </w:t>
      </w:r>
      <w:r w:rsidR="0027558A">
        <w:rPr>
          <w:rFonts w:ascii="Times New Roman" w:hAnsi="Times New Roman" w:cs="Times New Roman"/>
          <w:sz w:val="24"/>
          <w:szCs w:val="24"/>
        </w:rPr>
        <w:t xml:space="preserve">YV Lifeset, which works with youth who have aged out of foster care; </w:t>
      </w:r>
      <w:r w:rsidRPr="00FF1D14">
        <w:rPr>
          <w:rFonts w:ascii="Times New Roman" w:hAnsi="Times New Roman" w:cs="Times New Roman"/>
          <w:sz w:val="24"/>
          <w:szCs w:val="24"/>
        </w:rPr>
        <w:t xml:space="preserve">and the Food and Wellness Network (FAWN), community-based food pantries  that offer food, infant formula, diapers and nutrition education resources. The organization also operates one of the largest </w:t>
      </w:r>
      <w:r w:rsidR="0027558A">
        <w:rPr>
          <w:rFonts w:ascii="Times New Roman" w:hAnsi="Times New Roman" w:cs="Times New Roman"/>
          <w:sz w:val="24"/>
          <w:szCs w:val="24"/>
        </w:rPr>
        <w:t>f</w:t>
      </w:r>
      <w:r w:rsidRPr="00FF1D14">
        <w:rPr>
          <w:rFonts w:ascii="Times New Roman" w:hAnsi="Times New Roman" w:cs="Times New Roman"/>
          <w:sz w:val="24"/>
          <w:szCs w:val="24"/>
        </w:rPr>
        <w:t xml:space="preserve">oster </w:t>
      </w:r>
      <w:r w:rsidR="0027558A">
        <w:rPr>
          <w:rFonts w:ascii="Times New Roman" w:hAnsi="Times New Roman" w:cs="Times New Roman"/>
          <w:sz w:val="24"/>
          <w:szCs w:val="24"/>
        </w:rPr>
        <w:t>c</w:t>
      </w:r>
      <w:r w:rsidRPr="00FF1D14">
        <w:rPr>
          <w:rFonts w:ascii="Times New Roman" w:hAnsi="Times New Roman" w:cs="Times New Roman"/>
          <w:sz w:val="24"/>
          <w:szCs w:val="24"/>
        </w:rPr>
        <w:t>are programs in Philadelphia</w:t>
      </w:r>
      <w:r w:rsidR="0027558A">
        <w:rPr>
          <w:rFonts w:ascii="Times New Roman" w:hAnsi="Times New Roman" w:cs="Times New Roman"/>
          <w:sz w:val="24"/>
          <w:szCs w:val="24"/>
        </w:rPr>
        <w:t>, one</w:t>
      </w:r>
      <w:r w:rsidR="00184599">
        <w:rPr>
          <w:rFonts w:ascii="Times New Roman" w:hAnsi="Times New Roman" w:cs="Times New Roman"/>
          <w:sz w:val="24"/>
          <w:szCs w:val="24"/>
        </w:rPr>
        <w:t xml:space="preserve"> </w:t>
      </w:r>
      <w:r w:rsidRPr="00FF1D14">
        <w:rPr>
          <w:rFonts w:ascii="Times New Roman" w:hAnsi="Times New Roman" w:cs="Times New Roman"/>
          <w:sz w:val="24"/>
          <w:szCs w:val="24"/>
        </w:rPr>
        <w:t>that prides itself on 65% of the families being kinship families. The Bridge is an affil</w:t>
      </w:r>
      <w:r w:rsidR="0046303B" w:rsidRPr="00FF1D14">
        <w:rPr>
          <w:rFonts w:ascii="Times New Roman" w:hAnsi="Times New Roman" w:cs="Times New Roman"/>
          <w:sz w:val="24"/>
          <w:szCs w:val="24"/>
        </w:rPr>
        <w:t>iate that provides residential</w:t>
      </w:r>
      <w:r w:rsidR="0027558A">
        <w:rPr>
          <w:rFonts w:ascii="Times New Roman" w:hAnsi="Times New Roman" w:cs="Times New Roman"/>
          <w:sz w:val="24"/>
          <w:szCs w:val="24"/>
        </w:rPr>
        <w:t xml:space="preserve"> substance abuse</w:t>
      </w:r>
      <w:r w:rsidR="0046303B" w:rsidRPr="00FF1D14">
        <w:rPr>
          <w:rFonts w:ascii="Times New Roman" w:hAnsi="Times New Roman" w:cs="Times New Roman"/>
          <w:sz w:val="24"/>
          <w:szCs w:val="24"/>
        </w:rPr>
        <w:t xml:space="preserve"> </w:t>
      </w:r>
      <w:r w:rsidRPr="00FF1D14">
        <w:rPr>
          <w:rFonts w:ascii="Times New Roman" w:hAnsi="Times New Roman" w:cs="Times New Roman"/>
          <w:sz w:val="24"/>
          <w:szCs w:val="24"/>
        </w:rPr>
        <w:t xml:space="preserve">programming </w:t>
      </w:r>
      <w:r w:rsidR="0027558A">
        <w:rPr>
          <w:rFonts w:ascii="Times New Roman" w:hAnsi="Times New Roman" w:cs="Times New Roman"/>
          <w:sz w:val="24"/>
          <w:szCs w:val="24"/>
        </w:rPr>
        <w:t xml:space="preserve">and institutional care </w:t>
      </w:r>
      <w:r w:rsidRPr="00FF1D14">
        <w:rPr>
          <w:rFonts w:ascii="Times New Roman" w:hAnsi="Times New Roman" w:cs="Times New Roman"/>
          <w:sz w:val="24"/>
          <w:szCs w:val="24"/>
        </w:rPr>
        <w:t>for teens.</w:t>
      </w:r>
    </w:p>
    <w:p w14:paraId="190F6BB0" w14:textId="57C86960" w:rsidR="008D30BC" w:rsidRPr="00FF1D14" w:rsidRDefault="00672683" w:rsidP="00F13B6E">
      <w:pPr>
        <w:pStyle w:val="Default"/>
        <w:numPr>
          <w:ilvl w:val="0"/>
          <w:numId w:val="34"/>
        </w:numPr>
        <w:spacing w:line="480" w:lineRule="auto"/>
        <w:contextualSpacing/>
        <w:jc w:val="both"/>
        <w:rPr>
          <w:rFonts w:ascii="Times New Roman" w:hAnsi="Times New Roman" w:cs="Times New Roman"/>
          <w:b/>
          <w:color w:val="auto"/>
        </w:rPr>
      </w:pPr>
      <w:r w:rsidRPr="00FF1D14">
        <w:rPr>
          <w:rFonts w:ascii="Times New Roman" w:hAnsi="Times New Roman" w:cs="Times New Roman"/>
          <w:b/>
          <w:color w:val="auto"/>
        </w:rPr>
        <w:t>Staffing P</w:t>
      </w:r>
      <w:r w:rsidR="00B52EA6" w:rsidRPr="00FF1D14">
        <w:rPr>
          <w:rFonts w:ascii="Times New Roman" w:hAnsi="Times New Roman" w:cs="Times New Roman"/>
          <w:b/>
          <w:color w:val="auto"/>
        </w:rPr>
        <w:t xml:space="preserve">lan </w:t>
      </w:r>
    </w:p>
    <w:p w14:paraId="2843694E" w14:textId="71F819A8" w:rsidR="008D30BC" w:rsidRPr="00FF1D14" w:rsidRDefault="009D3A44" w:rsidP="00F13B6E">
      <w:pPr>
        <w:pStyle w:val="BodyText"/>
        <w:spacing w:after="0" w:line="480" w:lineRule="auto"/>
        <w:ind w:firstLine="360"/>
        <w:contextualSpacing/>
        <w:jc w:val="both"/>
        <w:rPr>
          <w:rFonts w:ascii="Times New Roman" w:hAnsi="Times New Roman" w:cs="Times New Roman"/>
          <w:sz w:val="24"/>
          <w:szCs w:val="24"/>
        </w:rPr>
      </w:pPr>
      <w:r w:rsidRPr="00FF1D14">
        <w:rPr>
          <w:rFonts w:ascii="Times New Roman" w:hAnsi="Times New Roman" w:cs="Times New Roman"/>
          <w:sz w:val="24"/>
          <w:szCs w:val="24"/>
        </w:rPr>
        <w:t>Turning Points for Children will recruit and hire new staff for the project including:</w:t>
      </w:r>
    </w:p>
    <w:p w14:paraId="579ADDA0" w14:textId="5F4E707F" w:rsidR="005B400E" w:rsidRPr="00FF1D14" w:rsidRDefault="009D3A44" w:rsidP="00F13B6E">
      <w:pPr>
        <w:pStyle w:val="BodyText"/>
        <w:numPr>
          <w:ilvl w:val="0"/>
          <w:numId w:val="37"/>
        </w:numPr>
        <w:spacing w:after="0" w:line="480" w:lineRule="auto"/>
        <w:ind w:left="360"/>
        <w:contextualSpacing/>
        <w:jc w:val="both"/>
        <w:rPr>
          <w:rFonts w:ascii="Times New Roman" w:hAnsi="Times New Roman" w:cs="Times New Roman"/>
          <w:sz w:val="24"/>
          <w:szCs w:val="24"/>
        </w:rPr>
      </w:pPr>
      <w:r w:rsidRPr="00FF1D14">
        <w:rPr>
          <w:rFonts w:ascii="Times New Roman" w:hAnsi="Times New Roman" w:cs="Times New Roman"/>
          <w:b/>
          <w:sz w:val="24"/>
          <w:szCs w:val="24"/>
        </w:rPr>
        <w:t>Project Director</w:t>
      </w:r>
      <w:r w:rsidR="00A84FDD" w:rsidRPr="00FF1D14">
        <w:rPr>
          <w:rFonts w:ascii="Times New Roman" w:hAnsi="Times New Roman" w:cs="Times New Roman"/>
          <w:b/>
          <w:sz w:val="24"/>
          <w:szCs w:val="24"/>
        </w:rPr>
        <w:t xml:space="preserve"> (1 FTE):</w:t>
      </w:r>
      <w:r w:rsidR="00A84FDD" w:rsidRPr="00FF1D14">
        <w:rPr>
          <w:rFonts w:ascii="Times New Roman" w:hAnsi="Times New Roman" w:cs="Times New Roman"/>
          <w:sz w:val="24"/>
          <w:szCs w:val="24"/>
        </w:rPr>
        <w:t xml:space="preserve"> This person will </w:t>
      </w:r>
      <w:r w:rsidR="005B400E" w:rsidRPr="00FF1D14">
        <w:rPr>
          <w:rFonts w:ascii="Times New Roman" w:hAnsi="Times New Roman" w:cs="Times New Roman"/>
          <w:sz w:val="24"/>
          <w:szCs w:val="24"/>
        </w:rPr>
        <w:t>have a Master’s Degree in Public Health, Social Work or a related field and at least</w:t>
      </w:r>
      <w:r w:rsidR="00F47D56" w:rsidRPr="00FF1D14">
        <w:rPr>
          <w:rFonts w:ascii="Times New Roman" w:hAnsi="Times New Roman" w:cs="Times New Roman"/>
          <w:sz w:val="24"/>
          <w:szCs w:val="24"/>
        </w:rPr>
        <w:t xml:space="preserve"> three</w:t>
      </w:r>
      <w:r w:rsidR="005B400E" w:rsidRPr="00FF1D14">
        <w:rPr>
          <w:rFonts w:ascii="Times New Roman" w:hAnsi="Times New Roman" w:cs="Times New Roman"/>
          <w:sz w:val="24"/>
          <w:szCs w:val="24"/>
        </w:rPr>
        <w:t xml:space="preserve"> years’ experience working with collaborative initiatives. The Project Director will oversee all facets of </w:t>
      </w:r>
      <w:r w:rsidR="005B400E" w:rsidRPr="00FF1D14">
        <w:rPr>
          <w:rFonts w:ascii="Times New Roman" w:hAnsi="Times New Roman" w:cs="Times New Roman"/>
          <w:b/>
          <w:i/>
          <w:sz w:val="24"/>
          <w:szCs w:val="24"/>
        </w:rPr>
        <w:t>The Coalition</w:t>
      </w:r>
      <w:r w:rsidR="005B400E" w:rsidRPr="00FF1D14">
        <w:rPr>
          <w:rFonts w:ascii="Times New Roman" w:hAnsi="Times New Roman" w:cs="Times New Roman"/>
          <w:sz w:val="24"/>
          <w:szCs w:val="24"/>
        </w:rPr>
        <w:t xml:space="preserve"> including engagement of partners, data collection and strategy development/ implementation. The Project Director will report to the Deputy Executive Director of Turning Points for Children.  </w:t>
      </w:r>
    </w:p>
    <w:p w14:paraId="5A028C68" w14:textId="4D34E3B5" w:rsidR="00FF1D14" w:rsidRPr="00505E86" w:rsidRDefault="009D3A44" w:rsidP="00505E86">
      <w:pPr>
        <w:pStyle w:val="BodyText"/>
        <w:numPr>
          <w:ilvl w:val="0"/>
          <w:numId w:val="37"/>
        </w:numPr>
        <w:spacing w:after="0" w:line="480" w:lineRule="auto"/>
        <w:ind w:left="360"/>
        <w:contextualSpacing/>
        <w:jc w:val="both"/>
        <w:rPr>
          <w:rFonts w:ascii="Times New Roman" w:hAnsi="Times New Roman" w:cs="Times New Roman"/>
          <w:sz w:val="24"/>
          <w:szCs w:val="24"/>
        </w:rPr>
      </w:pPr>
      <w:r w:rsidRPr="00FF1D14">
        <w:rPr>
          <w:rFonts w:ascii="Times New Roman" w:hAnsi="Times New Roman" w:cs="Times New Roman"/>
          <w:b/>
          <w:sz w:val="24"/>
          <w:szCs w:val="24"/>
        </w:rPr>
        <w:t>Administrative Assistant</w:t>
      </w:r>
      <w:r w:rsidR="005B400E" w:rsidRPr="00FF1D14">
        <w:rPr>
          <w:rFonts w:ascii="Times New Roman" w:hAnsi="Times New Roman" w:cs="Times New Roman"/>
          <w:b/>
          <w:sz w:val="24"/>
          <w:szCs w:val="24"/>
        </w:rPr>
        <w:t xml:space="preserve"> (.5 FTE):</w:t>
      </w:r>
      <w:r w:rsidR="005B400E" w:rsidRPr="00FF1D14">
        <w:rPr>
          <w:rFonts w:ascii="Times New Roman" w:hAnsi="Times New Roman" w:cs="Times New Roman"/>
          <w:sz w:val="24"/>
          <w:szCs w:val="24"/>
        </w:rPr>
        <w:t xml:space="preserve"> This person will provide administrative support to the Coalition and report to the Project Director. </w:t>
      </w:r>
    </w:p>
    <w:p w14:paraId="2AA33C1A" w14:textId="3A556C6E" w:rsidR="00672683" w:rsidRPr="00FF1D14" w:rsidRDefault="00672683" w:rsidP="00F13B6E">
      <w:pPr>
        <w:pStyle w:val="Default"/>
        <w:numPr>
          <w:ilvl w:val="0"/>
          <w:numId w:val="34"/>
        </w:numPr>
        <w:spacing w:line="480" w:lineRule="auto"/>
        <w:contextualSpacing/>
        <w:jc w:val="both"/>
        <w:rPr>
          <w:rFonts w:ascii="Times New Roman" w:hAnsi="Times New Roman" w:cs="Times New Roman"/>
          <w:b/>
          <w:color w:val="auto"/>
        </w:rPr>
      </w:pPr>
      <w:r w:rsidRPr="00FF1D14">
        <w:rPr>
          <w:rFonts w:ascii="Times New Roman" w:hAnsi="Times New Roman" w:cs="Times New Roman"/>
          <w:b/>
          <w:color w:val="auto"/>
        </w:rPr>
        <w:t>Project Team</w:t>
      </w:r>
    </w:p>
    <w:p w14:paraId="5DC3D39C" w14:textId="7482E6FD" w:rsidR="009D3A44" w:rsidRPr="00FF1D14" w:rsidRDefault="009D3A44" w:rsidP="00F13B6E">
      <w:pPr>
        <w:spacing w:line="480" w:lineRule="auto"/>
        <w:ind w:firstLine="360"/>
        <w:contextualSpacing/>
        <w:jc w:val="both"/>
        <w:rPr>
          <w:rFonts w:ascii="Times New Roman" w:hAnsi="Times New Roman" w:cs="Times New Roman"/>
          <w:sz w:val="24"/>
          <w:szCs w:val="24"/>
        </w:rPr>
      </w:pPr>
      <w:r w:rsidRPr="00FF1D14">
        <w:rPr>
          <w:rFonts w:ascii="Times New Roman" w:hAnsi="Times New Roman" w:cs="Times New Roman"/>
          <w:sz w:val="24"/>
          <w:szCs w:val="24"/>
        </w:rPr>
        <w:lastRenderedPageBreak/>
        <w:t xml:space="preserve">With more than </w:t>
      </w:r>
      <w:r w:rsidR="00402E19" w:rsidRPr="00FF1D14">
        <w:rPr>
          <w:rFonts w:ascii="Times New Roman" w:hAnsi="Times New Roman" w:cs="Times New Roman"/>
          <w:sz w:val="24"/>
          <w:szCs w:val="24"/>
        </w:rPr>
        <w:t>700</w:t>
      </w:r>
      <w:r w:rsidRPr="00FF1D14">
        <w:rPr>
          <w:rFonts w:ascii="Times New Roman" w:hAnsi="Times New Roman" w:cs="Times New Roman"/>
          <w:sz w:val="24"/>
          <w:szCs w:val="24"/>
        </w:rPr>
        <w:t xml:space="preserve"> staff members providing services through its broad continuum of care, Turning Points for </w:t>
      </w:r>
      <w:r w:rsidR="00402E19" w:rsidRPr="00FF1D14">
        <w:rPr>
          <w:rFonts w:ascii="Times New Roman" w:hAnsi="Times New Roman" w:cs="Times New Roman"/>
          <w:sz w:val="24"/>
          <w:szCs w:val="24"/>
        </w:rPr>
        <w:t>C</w:t>
      </w:r>
      <w:r w:rsidRPr="00FF1D14">
        <w:rPr>
          <w:rFonts w:ascii="Times New Roman" w:hAnsi="Times New Roman" w:cs="Times New Roman"/>
          <w:sz w:val="24"/>
          <w:szCs w:val="24"/>
        </w:rPr>
        <w:t xml:space="preserve">hildren utilizes an organizational structure that is designed to support its staff members so that they in-turn are able to support program participants.  </w:t>
      </w:r>
      <w:r w:rsidR="00B04EED" w:rsidRPr="00FF1D14">
        <w:rPr>
          <w:rFonts w:ascii="Times New Roman" w:hAnsi="Times New Roman" w:cs="Times New Roman"/>
          <w:sz w:val="24"/>
          <w:szCs w:val="24"/>
        </w:rPr>
        <w:t>Thirteen</w:t>
      </w:r>
      <w:r w:rsidRPr="00FF1D14">
        <w:rPr>
          <w:rFonts w:ascii="Times New Roman" w:hAnsi="Times New Roman" w:cs="Times New Roman"/>
          <w:sz w:val="24"/>
          <w:szCs w:val="24"/>
        </w:rPr>
        <w:t xml:space="preserve"> members of the Board of Directors oversee the financial and administrative functioning of the organization.  Each Board Member brings a unique set of skills and experiences to their role and each contributes accordingly.</w:t>
      </w:r>
    </w:p>
    <w:p w14:paraId="094C7FFA" w14:textId="68F61B83" w:rsidR="00505E86" w:rsidRPr="00FF1D14" w:rsidRDefault="009D3A44" w:rsidP="00602F48">
      <w:pPr>
        <w:spacing w:line="480" w:lineRule="auto"/>
        <w:ind w:firstLine="360"/>
        <w:contextualSpacing/>
        <w:jc w:val="both"/>
        <w:rPr>
          <w:rFonts w:ascii="Times New Roman" w:hAnsi="Times New Roman" w:cs="Times New Roman"/>
          <w:sz w:val="24"/>
          <w:szCs w:val="24"/>
        </w:rPr>
      </w:pPr>
      <w:r w:rsidRPr="00FF1D14">
        <w:rPr>
          <w:rFonts w:ascii="Times New Roman" w:hAnsi="Times New Roman" w:cs="Times New Roman"/>
          <w:sz w:val="24"/>
          <w:szCs w:val="24"/>
        </w:rPr>
        <w:t xml:space="preserve">The </w:t>
      </w:r>
      <w:r w:rsidR="00265018" w:rsidRPr="00FF1D14">
        <w:rPr>
          <w:rFonts w:ascii="Times New Roman" w:hAnsi="Times New Roman" w:cs="Times New Roman"/>
          <w:b/>
          <w:i/>
          <w:sz w:val="24"/>
          <w:szCs w:val="24"/>
        </w:rPr>
        <w:t>Philadelphia Coalition on Children and Opioids</w:t>
      </w:r>
      <w:r w:rsidRPr="00FF1D14">
        <w:rPr>
          <w:rFonts w:ascii="Times New Roman" w:hAnsi="Times New Roman" w:cs="Times New Roman"/>
          <w:sz w:val="24"/>
          <w:szCs w:val="24"/>
        </w:rPr>
        <w:t xml:space="preserve"> will be developed and implemented by a combined team from Turning Points for Children and Public Health Management Corporation including:</w:t>
      </w:r>
    </w:p>
    <w:p w14:paraId="317337BB" w14:textId="2D294A6B" w:rsidR="00F13B6E" w:rsidRPr="00FF1D14" w:rsidRDefault="00C93929" w:rsidP="00F13B6E">
      <w:pPr>
        <w:pStyle w:val="ListParagraph"/>
        <w:numPr>
          <w:ilvl w:val="0"/>
          <w:numId w:val="36"/>
        </w:numPr>
        <w:spacing w:line="480" w:lineRule="auto"/>
        <w:ind w:left="360"/>
        <w:jc w:val="both"/>
        <w:rPr>
          <w:rFonts w:ascii="Times New Roman" w:hAnsi="Times New Roman" w:cs="Times New Roman"/>
          <w:sz w:val="24"/>
          <w:szCs w:val="24"/>
        </w:rPr>
      </w:pPr>
      <w:r w:rsidRPr="00FF1D14">
        <w:rPr>
          <w:rFonts w:ascii="Times New Roman" w:hAnsi="Times New Roman" w:cs="Times New Roman"/>
          <w:b/>
          <w:sz w:val="24"/>
          <w:szCs w:val="24"/>
        </w:rPr>
        <w:t>David Fair</w:t>
      </w:r>
      <w:r w:rsidRPr="00FF1D14">
        <w:rPr>
          <w:rFonts w:ascii="Times New Roman" w:hAnsi="Times New Roman" w:cs="Times New Roman"/>
          <w:sz w:val="24"/>
          <w:szCs w:val="24"/>
        </w:rPr>
        <w:t xml:space="preserve"> is the Deputy CEO of Turning Points for Children, overseeing the agency’s Community Umbrella Agency and Foster Care Programs, as well as Parent Support Services. He is a former </w:t>
      </w:r>
      <w:r w:rsidR="00032B62" w:rsidRPr="00FF1D14">
        <w:rPr>
          <w:rFonts w:ascii="Times New Roman" w:hAnsi="Times New Roman" w:cs="Times New Roman"/>
          <w:sz w:val="24"/>
          <w:szCs w:val="24"/>
        </w:rPr>
        <w:t>Deputy Commissioner of the Philadelphia Department</w:t>
      </w:r>
      <w:r w:rsidRPr="00FF1D14">
        <w:rPr>
          <w:rFonts w:ascii="Times New Roman" w:hAnsi="Times New Roman" w:cs="Times New Roman"/>
          <w:sz w:val="24"/>
          <w:szCs w:val="24"/>
        </w:rPr>
        <w:t xml:space="preserve"> of Human Services and playe</w:t>
      </w:r>
      <w:r w:rsidR="00032B62" w:rsidRPr="00FF1D14">
        <w:rPr>
          <w:rFonts w:ascii="Times New Roman" w:hAnsi="Times New Roman" w:cs="Times New Roman"/>
          <w:sz w:val="24"/>
          <w:szCs w:val="24"/>
        </w:rPr>
        <w:t>d leadership roles at the Philadelphia Department</w:t>
      </w:r>
      <w:r w:rsidRPr="00FF1D14">
        <w:rPr>
          <w:rFonts w:ascii="Times New Roman" w:hAnsi="Times New Roman" w:cs="Times New Roman"/>
          <w:sz w:val="24"/>
          <w:szCs w:val="24"/>
        </w:rPr>
        <w:t xml:space="preserve"> of Public Health and the Office of Mental Health. In these roles</w:t>
      </w:r>
      <w:r w:rsidR="00032B62" w:rsidRPr="00FF1D14">
        <w:rPr>
          <w:rFonts w:ascii="Times New Roman" w:hAnsi="Times New Roman" w:cs="Times New Roman"/>
          <w:sz w:val="24"/>
          <w:szCs w:val="24"/>
        </w:rPr>
        <w:t>,</w:t>
      </w:r>
      <w:r w:rsidRPr="00FF1D14">
        <w:rPr>
          <w:rFonts w:ascii="Times New Roman" w:hAnsi="Times New Roman" w:cs="Times New Roman"/>
          <w:sz w:val="24"/>
          <w:szCs w:val="24"/>
        </w:rPr>
        <w:t xml:space="preserve"> he was responsible for developing and overseeing an extensive network of community-based child abuse and delinquency prevention programs, and a school-based mental health program </w:t>
      </w:r>
      <w:r w:rsidR="00032B62" w:rsidRPr="00FF1D14">
        <w:rPr>
          <w:rFonts w:ascii="Times New Roman" w:hAnsi="Times New Roman" w:cs="Times New Roman"/>
          <w:sz w:val="24"/>
          <w:szCs w:val="24"/>
        </w:rPr>
        <w:t xml:space="preserve">that operated </w:t>
      </w:r>
      <w:r w:rsidRPr="00FF1D14">
        <w:rPr>
          <w:rFonts w:ascii="Times New Roman" w:hAnsi="Times New Roman" w:cs="Times New Roman"/>
          <w:sz w:val="24"/>
          <w:szCs w:val="24"/>
        </w:rPr>
        <w:t>in 110 Philadelphia public schools. He has also served as Senior Vice President for Community Impact for United Way of Southeastern Pennsylvania, and has extensive connections and knowledge of the city’s nonprofit health and human services networks.</w:t>
      </w:r>
    </w:p>
    <w:p w14:paraId="64F71769" w14:textId="68AF49E3" w:rsidR="00505E86" w:rsidRPr="00505E86" w:rsidRDefault="007343CA" w:rsidP="00505E86">
      <w:pPr>
        <w:pStyle w:val="ListParagraph"/>
        <w:numPr>
          <w:ilvl w:val="0"/>
          <w:numId w:val="36"/>
        </w:numPr>
        <w:spacing w:line="480" w:lineRule="auto"/>
        <w:ind w:left="360"/>
        <w:jc w:val="both"/>
        <w:rPr>
          <w:rFonts w:ascii="Times New Roman" w:hAnsi="Times New Roman" w:cs="Times New Roman"/>
          <w:sz w:val="28"/>
          <w:szCs w:val="24"/>
        </w:rPr>
      </w:pPr>
      <w:r w:rsidRPr="00FF1D14">
        <w:rPr>
          <w:rFonts w:ascii="Times New Roman" w:hAnsi="Times New Roman" w:cs="Times New Roman"/>
          <w:b/>
          <w:sz w:val="24"/>
        </w:rPr>
        <w:t>C</w:t>
      </w:r>
      <w:r w:rsidR="009D3A44" w:rsidRPr="00FF1D14">
        <w:rPr>
          <w:rFonts w:ascii="Times New Roman" w:hAnsi="Times New Roman" w:cs="Times New Roman"/>
          <w:b/>
          <w:sz w:val="24"/>
        </w:rPr>
        <w:t>ydney Dasent</w:t>
      </w:r>
      <w:r w:rsidRPr="00FF1D14">
        <w:rPr>
          <w:rFonts w:ascii="Times New Roman" w:hAnsi="Times New Roman" w:cs="Times New Roman"/>
          <w:sz w:val="24"/>
        </w:rPr>
        <w:t xml:space="preserve"> is</w:t>
      </w:r>
      <w:r w:rsidR="009D3A44" w:rsidRPr="00FF1D14">
        <w:rPr>
          <w:rFonts w:ascii="Times New Roman" w:hAnsi="Times New Roman" w:cs="Times New Roman"/>
          <w:sz w:val="24"/>
        </w:rPr>
        <w:t xml:space="preserve"> Director of </w:t>
      </w:r>
      <w:r w:rsidRPr="00FF1D14">
        <w:rPr>
          <w:rFonts w:ascii="Times New Roman" w:hAnsi="Times New Roman" w:cs="Times New Roman"/>
          <w:sz w:val="24"/>
        </w:rPr>
        <w:t xml:space="preserve">CUA Operations at Turning Points for Children. Cydney has more than 10 years management experience in human services including work in behavioral health, education and child welfare. She currently oversees operations of CUAs 9 &amp; 10 covering West and Southwest Philadelphia. Prior to her current role, she was the Director </w:t>
      </w:r>
      <w:r w:rsidR="00DB7E3A" w:rsidRPr="00FF1D14">
        <w:rPr>
          <w:rFonts w:ascii="Times New Roman" w:hAnsi="Times New Roman" w:cs="Times New Roman"/>
          <w:sz w:val="24"/>
        </w:rPr>
        <w:t xml:space="preserve">of </w:t>
      </w:r>
      <w:r w:rsidR="00DB7E3A" w:rsidRPr="00FF1D14">
        <w:rPr>
          <w:rFonts w:ascii="Times New Roman" w:hAnsi="Times New Roman" w:cs="Times New Roman"/>
          <w:sz w:val="24"/>
        </w:rPr>
        <w:lastRenderedPageBreak/>
        <w:t>Community</w:t>
      </w:r>
      <w:r w:rsidRPr="00FF1D14">
        <w:rPr>
          <w:rFonts w:ascii="Times New Roman" w:hAnsi="Times New Roman" w:cs="Times New Roman"/>
          <w:sz w:val="24"/>
        </w:rPr>
        <w:t xml:space="preserve"> Umbrella Agency responsible for the oversight of child welfare services to children and families active with the Department of Human Services. She is a Philadelphia native with Master's degrees from both Temple and St. Joseph's University.</w:t>
      </w:r>
    </w:p>
    <w:p w14:paraId="6DEC4A80" w14:textId="77777777" w:rsidR="00BF21B3" w:rsidRPr="00BF21B3" w:rsidRDefault="002110B7" w:rsidP="00BF21B3">
      <w:pPr>
        <w:pStyle w:val="ListParagraph"/>
        <w:numPr>
          <w:ilvl w:val="0"/>
          <w:numId w:val="36"/>
        </w:numPr>
        <w:spacing w:line="480" w:lineRule="auto"/>
        <w:ind w:left="360"/>
        <w:jc w:val="both"/>
        <w:rPr>
          <w:rFonts w:ascii="Times New Roman" w:hAnsi="Times New Roman" w:cs="Times New Roman"/>
          <w:sz w:val="32"/>
          <w:szCs w:val="24"/>
        </w:rPr>
      </w:pPr>
      <w:r w:rsidRPr="00505E86">
        <w:rPr>
          <w:rFonts w:ascii="Times New Roman" w:hAnsi="Times New Roman" w:cs="Times New Roman"/>
          <w:b/>
          <w:sz w:val="24"/>
        </w:rPr>
        <w:t>Katharine Hemady, PhD,</w:t>
      </w:r>
      <w:r w:rsidRPr="00505E86">
        <w:rPr>
          <w:rFonts w:ascii="Times New Roman" w:hAnsi="Times New Roman" w:cs="Times New Roman"/>
          <w:sz w:val="24"/>
        </w:rPr>
        <w:t xml:space="preserve"> is a Research Scientist and the Director of the Division of Family Strengthening and Child Wellbeing within PHMC’s Research &amp; Evaluation Group. The Division of Family Strengthening and Child Wellbeing works to promote resiliency through social-emotional capacities, optimal parenting, family relationships, and structural supports important to children’s wellbeing and academic, behavioral, and relational outcomes. The Division’s work has a particular focus on programs with the potential for scalability and integration into existing service delivery systems in order to impact public health and disparities. Katharine is responsible for leading applied research projects to evaluate and inform direct services and has collaborated with Turning Points for Children on other projects. On the proposed project, she would lead the R&amp;E Group team comprised of evaluators with legal and public health backgrounds, as well as focus areas related to child welfare, opioids and addiction.</w:t>
      </w:r>
    </w:p>
    <w:p w14:paraId="77F9431B" w14:textId="1ADB6632" w:rsidR="0046303B" w:rsidRPr="00BF21B3" w:rsidRDefault="0046303B" w:rsidP="00BF21B3">
      <w:pPr>
        <w:pStyle w:val="ListParagraph"/>
        <w:numPr>
          <w:ilvl w:val="0"/>
          <w:numId w:val="36"/>
        </w:numPr>
        <w:spacing w:line="480" w:lineRule="auto"/>
        <w:ind w:left="360"/>
        <w:jc w:val="both"/>
        <w:rPr>
          <w:rFonts w:ascii="Times New Roman" w:hAnsi="Times New Roman" w:cs="Times New Roman"/>
          <w:sz w:val="24"/>
          <w:szCs w:val="24"/>
        </w:rPr>
      </w:pPr>
      <w:r w:rsidRPr="00BF21B3">
        <w:rPr>
          <w:rFonts w:ascii="Times New Roman" w:hAnsi="Times New Roman" w:cs="Times New Roman"/>
          <w:b/>
          <w:sz w:val="24"/>
          <w:szCs w:val="24"/>
        </w:rPr>
        <w:t>Justin Williams</w:t>
      </w:r>
      <w:r w:rsidRPr="00BF21B3">
        <w:rPr>
          <w:rFonts w:ascii="Times New Roman" w:hAnsi="Times New Roman" w:cs="Times New Roman"/>
          <w:sz w:val="24"/>
          <w:szCs w:val="24"/>
        </w:rPr>
        <w:t xml:space="preserve"> is the Director of Community and Intervention at Turning Points for Children Community Umbrella Agency #10 (CUA 10). Justin is responsible for the implementation and utilization of Evidence Based Programs within the organization, oversight of behavioral health and wellbeing services for children and families, and Prevention services within the Philadelphia area. Since 2015, he has been working to reduce the size of the foster care system, and to achieve positive outcomes for children.  </w:t>
      </w:r>
    </w:p>
    <w:p w14:paraId="7DDB3CB0" w14:textId="76DD5707" w:rsidR="009D3A44" w:rsidRPr="00FF1D14" w:rsidRDefault="008A73D3" w:rsidP="00F13B6E">
      <w:pPr>
        <w:pStyle w:val="ListParagraph"/>
        <w:numPr>
          <w:ilvl w:val="0"/>
          <w:numId w:val="36"/>
        </w:numPr>
        <w:spacing w:line="480" w:lineRule="auto"/>
        <w:ind w:left="360"/>
        <w:jc w:val="both"/>
        <w:rPr>
          <w:rFonts w:ascii="Times New Roman" w:hAnsi="Times New Roman" w:cs="Times New Roman"/>
          <w:sz w:val="24"/>
          <w:szCs w:val="24"/>
        </w:rPr>
      </w:pPr>
      <w:r w:rsidRPr="00FF1D14">
        <w:rPr>
          <w:rStyle w:val="exgu77owc9lutcybzn0"/>
          <w:rFonts w:ascii="Times New Roman" w:hAnsi="Times New Roman" w:cs="Times New Roman"/>
          <w:b/>
          <w:bCs/>
          <w:sz w:val="24"/>
          <w:szCs w:val="24"/>
        </w:rPr>
        <w:t>Keli McLoyd, Esq.,</w:t>
      </w:r>
      <w:r w:rsidRPr="00FF1D14">
        <w:rPr>
          <w:rStyle w:val="exgu77owc9lutcybzn0"/>
          <w:rFonts w:ascii="Times New Roman" w:hAnsi="Times New Roman" w:cs="Times New Roman"/>
          <w:sz w:val="24"/>
          <w:szCs w:val="24"/>
        </w:rPr>
        <w:t xml:space="preserve"> is a Policy Analyst at </w:t>
      </w:r>
      <w:r w:rsidR="00032B62" w:rsidRPr="00FF1D14">
        <w:rPr>
          <w:rStyle w:val="exgu77owc9lutcybzn0"/>
          <w:rFonts w:ascii="Times New Roman" w:hAnsi="Times New Roman" w:cs="Times New Roman"/>
          <w:sz w:val="24"/>
          <w:szCs w:val="24"/>
        </w:rPr>
        <w:t>PHMC’s Research and Evaluation Group</w:t>
      </w:r>
      <w:r w:rsidRPr="00FF1D14">
        <w:rPr>
          <w:rStyle w:val="exgu77owc9lutcybzn0"/>
          <w:rFonts w:ascii="Times New Roman" w:hAnsi="Times New Roman" w:cs="Times New Roman"/>
          <w:sz w:val="24"/>
          <w:szCs w:val="24"/>
        </w:rPr>
        <w:t>,</w:t>
      </w:r>
      <w:r w:rsidRPr="00FF1D14">
        <w:rPr>
          <w:rFonts w:ascii="Times New Roman" w:hAnsi="Times New Roman" w:cs="Times New Roman"/>
          <w:sz w:val="24"/>
          <w:szCs w:val="24"/>
        </w:rPr>
        <w:t xml:space="preserve"> where she focuses on implementation of evidence-based, clinicall</w:t>
      </w:r>
      <w:r w:rsidR="005D693D" w:rsidRPr="00FF1D14">
        <w:rPr>
          <w:rFonts w:ascii="Times New Roman" w:hAnsi="Times New Roman" w:cs="Times New Roman"/>
          <w:sz w:val="24"/>
          <w:szCs w:val="24"/>
        </w:rPr>
        <w:t xml:space="preserve">y- and cost-effective substance </w:t>
      </w:r>
      <w:r w:rsidRPr="00FF1D14">
        <w:rPr>
          <w:rFonts w:ascii="Times New Roman" w:hAnsi="Times New Roman" w:cs="Times New Roman"/>
          <w:sz w:val="24"/>
          <w:szCs w:val="24"/>
        </w:rPr>
        <w:t xml:space="preserve">use </w:t>
      </w:r>
      <w:r w:rsidRPr="00FF1D14">
        <w:rPr>
          <w:rFonts w:ascii="Times New Roman" w:hAnsi="Times New Roman" w:cs="Times New Roman"/>
          <w:sz w:val="24"/>
          <w:szCs w:val="24"/>
        </w:rPr>
        <w:lastRenderedPageBreak/>
        <w:t xml:space="preserve">disorder treatment. Ms. McLoyd’s past projects include managing a 50 state analysis of medication assisted treatment policies designed to highlight MAT policy disparity by state and the development of the first clinical guideline to include all FDA approved medications for the treatment of opioid use disorder. </w:t>
      </w:r>
      <w:r w:rsidRPr="00FF1D14">
        <w:rPr>
          <w:rStyle w:val="exgu77owc9lutcybzn0"/>
          <w:rFonts w:ascii="Times New Roman" w:hAnsi="Times New Roman" w:cs="Times New Roman"/>
          <w:sz w:val="24"/>
          <w:szCs w:val="24"/>
        </w:rPr>
        <w:t xml:space="preserve">Ms. McLoyd </w:t>
      </w:r>
      <w:r w:rsidRPr="00FF1D14">
        <w:rPr>
          <w:rFonts w:ascii="Times New Roman" w:hAnsi="Times New Roman" w:cs="Times New Roman"/>
          <w:sz w:val="24"/>
          <w:szCs w:val="24"/>
        </w:rPr>
        <w:t xml:space="preserve">currently provides expertise on a national effort related to the Mental Health </w:t>
      </w:r>
      <w:r w:rsidR="00B04A4F" w:rsidRPr="00FF1D14">
        <w:rPr>
          <w:rFonts w:ascii="Times New Roman" w:hAnsi="Times New Roman" w:cs="Times New Roman"/>
          <w:sz w:val="24"/>
          <w:szCs w:val="24"/>
        </w:rPr>
        <w:t>Parity and Addiction Equity Act</w:t>
      </w:r>
      <w:r w:rsidRPr="00FF1D14">
        <w:rPr>
          <w:rStyle w:val="exgu77owc9lutcybzn0"/>
          <w:rFonts w:ascii="Times New Roman" w:hAnsi="Times New Roman" w:cs="Times New Roman"/>
          <w:sz w:val="24"/>
          <w:szCs w:val="24"/>
        </w:rPr>
        <w:t>.</w:t>
      </w:r>
    </w:p>
    <w:p w14:paraId="623F35A7" w14:textId="0140CCF5" w:rsidR="00B52EA6" w:rsidRPr="00FF1D14" w:rsidRDefault="00FD0A2B" w:rsidP="00F13B6E">
      <w:pPr>
        <w:pStyle w:val="Default"/>
        <w:numPr>
          <w:ilvl w:val="0"/>
          <w:numId w:val="34"/>
        </w:numPr>
        <w:spacing w:line="480" w:lineRule="auto"/>
        <w:contextualSpacing/>
        <w:jc w:val="both"/>
        <w:rPr>
          <w:rFonts w:ascii="Times New Roman" w:hAnsi="Times New Roman" w:cs="Times New Roman"/>
          <w:b/>
          <w:color w:val="auto"/>
        </w:rPr>
      </w:pPr>
      <w:r w:rsidRPr="00FF1D14">
        <w:rPr>
          <w:rFonts w:ascii="Times New Roman" w:hAnsi="Times New Roman" w:cs="Times New Roman"/>
          <w:b/>
          <w:color w:val="auto"/>
        </w:rPr>
        <w:t>History of Working in Partnership</w:t>
      </w:r>
    </w:p>
    <w:p w14:paraId="3C5F19DF" w14:textId="68A6347E" w:rsidR="006E016A" w:rsidRPr="00FF1D14" w:rsidRDefault="00C93929" w:rsidP="00F13B6E">
      <w:pPr>
        <w:spacing w:line="480" w:lineRule="auto"/>
        <w:ind w:firstLine="360"/>
        <w:contextualSpacing/>
        <w:jc w:val="both"/>
        <w:rPr>
          <w:rFonts w:ascii="Times New Roman" w:hAnsi="Times New Roman" w:cs="Times New Roman"/>
          <w:sz w:val="24"/>
          <w:szCs w:val="24"/>
        </w:rPr>
      </w:pPr>
      <w:r w:rsidRPr="00FF1D14">
        <w:rPr>
          <w:rFonts w:ascii="Times New Roman" w:hAnsi="Times New Roman" w:cs="Times New Roman"/>
          <w:sz w:val="24"/>
          <w:szCs w:val="24"/>
        </w:rPr>
        <w:t>Turning Points for Children has participated in a number of collaborati</w:t>
      </w:r>
      <w:r w:rsidR="00DB7E3A">
        <w:rPr>
          <w:rFonts w:ascii="Times New Roman" w:hAnsi="Times New Roman" w:cs="Times New Roman"/>
          <w:sz w:val="24"/>
          <w:szCs w:val="24"/>
        </w:rPr>
        <w:t>ons</w:t>
      </w:r>
      <w:r w:rsidRPr="00FF1D14">
        <w:rPr>
          <w:rFonts w:ascii="Times New Roman" w:hAnsi="Times New Roman" w:cs="Times New Roman"/>
          <w:sz w:val="24"/>
          <w:szCs w:val="24"/>
        </w:rPr>
        <w:t xml:space="preserve"> aimed at improving the safety and well-being of children and families in Philadelphia i</w:t>
      </w:r>
      <w:r w:rsidR="00AD0FE3" w:rsidRPr="00FF1D14">
        <w:rPr>
          <w:rFonts w:ascii="Times New Roman" w:hAnsi="Times New Roman" w:cs="Times New Roman"/>
          <w:sz w:val="24"/>
          <w:szCs w:val="24"/>
        </w:rPr>
        <w:t>n recent years. The organization</w:t>
      </w:r>
      <w:r w:rsidRPr="00FF1D14">
        <w:rPr>
          <w:rFonts w:ascii="Times New Roman" w:hAnsi="Times New Roman" w:cs="Times New Roman"/>
          <w:sz w:val="24"/>
          <w:szCs w:val="24"/>
        </w:rPr>
        <w:t xml:space="preserve"> was an active member of the team put together by the Philadelphia Department of Human Services in 2012-2014 </w:t>
      </w:r>
      <w:r w:rsidR="00402E19" w:rsidRPr="00FF1D14">
        <w:rPr>
          <w:rFonts w:ascii="Times New Roman" w:hAnsi="Times New Roman" w:cs="Times New Roman"/>
          <w:sz w:val="24"/>
          <w:szCs w:val="24"/>
        </w:rPr>
        <w:t>to develop</w:t>
      </w:r>
      <w:r w:rsidRPr="00FF1D14">
        <w:rPr>
          <w:rFonts w:ascii="Times New Roman" w:hAnsi="Times New Roman" w:cs="Times New Roman"/>
          <w:sz w:val="24"/>
          <w:szCs w:val="24"/>
        </w:rPr>
        <w:t xml:space="preserve"> the city’s Improving Outcomes for Children Initiative, an ambitious effort to improve the quality of outcomes for children and families in the child welfare system. The effort resulted in the development in ten regions of the city of Community Umbrella Agencies (CUAs), </w:t>
      </w:r>
      <w:r w:rsidR="00402E19" w:rsidRPr="00FF1D14">
        <w:rPr>
          <w:rFonts w:ascii="Times New Roman" w:hAnsi="Times New Roman" w:cs="Times New Roman"/>
          <w:sz w:val="24"/>
          <w:szCs w:val="24"/>
        </w:rPr>
        <w:t>which</w:t>
      </w:r>
      <w:r w:rsidRPr="00FF1D14">
        <w:rPr>
          <w:rFonts w:ascii="Times New Roman" w:hAnsi="Times New Roman" w:cs="Times New Roman"/>
          <w:sz w:val="24"/>
          <w:szCs w:val="24"/>
        </w:rPr>
        <w:t xml:space="preserve"> provide case management and other services to children involved in the child welfare system in specific neighborhoods of Philadelphia. Turning Points provides services in four Philadelphia neighborhoods for over 5,200 children. Each CUA is charged with developing local neighborhood coalitions to advance the goals of the IOC initiative, involving service organizations, public agencies, community leaders and people with lived child welfare experience. Because Turning Points leads 4 CUAs, it has a distinct Community Advisory Board for each CUA neighborhood that informs practice, advises on programs, and makes recommendations for improvement of services.</w:t>
      </w:r>
    </w:p>
    <w:p w14:paraId="1A52A2AB" w14:textId="66C79621" w:rsidR="009D3A44" w:rsidRPr="00FF1D14" w:rsidRDefault="00C93929" w:rsidP="00F13B6E">
      <w:pPr>
        <w:spacing w:line="480" w:lineRule="auto"/>
        <w:ind w:firstLine="360"/>
        <w:contextualSpacing/>
        <w:jc w:val="both"/>
        <w:rPr>
          <w:rFonts w:ascii="Times New Roman" w:hAnsi="Times New Roman" w:cs="Times New Roman"/>
          <w:sz w:val="24"/>
          <w:szCs w:val="24"/>
        </w:rPr>
      </w:pPr>
      <w:r w:rsidRPr="00FF1D14">
        <w:rPr>
          <w:rFonts w:ascii="Times New Roman" w:hAnsi="Times New Roman" w:cs="Times New Roman"/>
          <w:sz w:val="24"/>
          <w:szCs w:val="24"/>
        </w:rPr>
        <w:t xml:space="preserve">Turning Points also co-chairs, with the city’s Office of Homeless Services (OHS), a community coalition called Philly Homes 4 Youth (PH4Y), which aims to reduce youth homelessness in Philadelphia and make homelessness brief, rare and non-reoccurring for youth </w:t>
      </w:r>
      <w:r w:rsidRPr="00FF1D14">
        <w:rPr>
          <w:rFonts w:ascii="Times New Roman" w:hAnsi="Times New Roman" w:cs="Times New Roman"/>
          <w:sz w:val="24"/>
          <w:szCs w:val="24"/>
        </w:rPr>
        <w:lastRenderedPageBreak/>
        <w:t>and young adults in the city. As part of this effort, PH4Y is engaged in an intensive and comprehensive analysis of city guidelines and policies around youth transitioning from child welfare and other human service systems, and PH4Y has developed a plan for the development of new housing for homeless youth (as well as youth drop-in centers), for which public and private financing is currently being sought.</w:t>
      </w:r>
    </w:p>
    <w:p w14:paraId="2DFA2973" w14:textId="49786948" w:rsidR="00B52EA6" w:rsidRPr="00FF1D14" w:rsidRDefault="00FD0A2B" w:rsidP="00F13B6E">
      <w:pPr>
        <w:pStyle w:val="Default"/>
        <w:numPr>
          <w:ilvl w:val="0"/>
          <w:numId w:val="34"/>
        </w:numPr>
        <w:spacing w:line="480" w:lineRule="auto"/>
        <w:contextualSpacing/>
        <w:jc w:val="both"/>
        <w:rPr>
          <w:rFonts w:ascii="Times New Roman" w:hAnsi="Times New Roman" w:cs="Times New Roman"/>
          <w:b/>
          <w:color w:val="auto"/>
        </w:rPr>
      </w:pPr>
      <w:r w:rsidRPr="00FF1D14">
        <w:rPr>
          <w:rFonts w:ascii="Times New Roman" w:hAnsi="Times New Roman" w:cs="Times New Roman"/>
          <w:b/>
          <w:color w:val="auto"/>
        </w:rPr>
        <w:t>Anticipated Challenges</w:t>
      </w:r>
    </w:p>
    <w:p w14:paraId="457A92B6" w14:textId="5881399A" w:rsidR="00602F48" w:rsidRPr="00730894" w:rsidRDefault="00124A8F" w:rsidP="00730894">
      <w:pPr>
        <w:pStyle w:val="Default"/>
        <w:spacing w:line="480" w:lineRule="auto"/>
        <w:ind w:firstLine="360"/>
        <w:contextualSpacing/>
        <w:jc w:val="both"/>
        <w:rPr>
          <w:rFonts w:ascii="Times New Roman" w:hAnsi="Times New Roman" w:cs="Times New Roman"/>
          <w:color w:val="auto"/>
        </w:rPr>
      </w:pPr>
      <w:r w:rsidRPr="00FF1D14">
        <w:rPr>
          <w:rFonts w:ascii="Times New Roman" w:hAnsi="Times New Roman" w:cs="Times New Roman"/>
          <w:color w:val="auto"/>
        </w:rPr>
        <w:t>The primary challenge</w:t>
      </w:r>
      <w:r w:rsidR="00B25703" w:rsidRPr="00FF1D14">
        <w:rPr>
          <w:rFonts w:ascii="Times New Roman" w:hAnsi="Times New Roman" w:cs="Times New Roman"/>
          <w:color w:val="auto"/>
        </w:rPr>
        <w:t xml:space="preserve"> Turning Points for Children </w:t>
      </w:r>
      <w:r w:rsidRPr="00FF1D14">
        <w:rPr>
          <w:rFonts w:ascii="Times New Roman" w:hAnsi="Times New Roman" w:cs="Times New Roman"/>
          <w:color w:val="auto"/>
        </w:rPr>
        <w:t xml:space="preserve">anticipates </w:t>
      </w:r>
      <w:r w:rsidR="00B25703" w:rsidRPr="00FF1D14">
        <w:rPr>
          <w:rFonts w:ascii="Times New Roman" w:hAnsi="Times New Roman" w:cs="Times New Roman"/>
          <w:color w:val="auto"/>
        </w:rPr>
        <w:t>relates</w:t>
      </w:r>
      <w:r w:rsidRPr="00FF1D14">
        <w:rPr>
          <w:rFonts w:ascii="Times New Roman" w:hAnsi="Times New Roman" w:cs="Times New Roman"/>
          <w:color w:val="auto"/>
        </w:rPr>
        <w:t xml:space="preserve"> to the siloed nature of the child-serving systems in Philadelphia. An effective response to the needs of child victims will require the </w:t>
      </w:r>
      <w:r w:rsidR="00B25703" w:rsidRPr="00FF1D14">
        <w:rPr>
          <w:rFonts w:ascii="Times New Roman" w:hAnsi="Times New Roman" w:cs="Times New Roman"/>
          <w:color w:val="auto"/>
        </w:rPr>
        <w:t xml:space="preserve">alignment, </w:t>
      </w:r>
      <w:r w:rsidRPr="00FF1D14">
        <w:rPr>
          <w:rFonts w:ascii="Times New Roman" w:hAnsi="Times New Roman" w:cs="Times New Roman"/>
          <w:color w:val="auto"/>
        </w:rPr>
        <w:t>braiding and coordination of ideas, resources, policies and funding s</w:t>
      </w:r>
      <w:r w:rsidR="00B25703" w:rsidRPr="00FF1D14">
        <w:rPr>
          <w:rFonts w:ascii="Times New Roman" w:hAnsi="Times New Roman" w:cs="Times New Roman"/>
          <w:color w:val="auto"/>
        </w:rPr>
        <w:t>treams across all of the child-serving systems that currently operate in distinct siloes.  Each system will have to be willing to think flexibly and creatively about a collaborative response</w:t>
      </w:r>
    </w:p>
    <w:p w14:paraId="7114FC30" w14:textId="73DC5A97" w:rsidR="00B52EA6" w:rsidRPr="00FF1D14" w:rsidRDefault="00B04A4F" w:rsidP="00F13B6E">
      <w:pPr>
        <w:pStyle w:val="Default"/>
        <w:numPr>
          <w:ilvl w:val="0"/>
          <w:numId w:val="34"/>
        </w:numPr>
        <w:spacing w:line="480" w:lineRule="auto"/>
        <w:contextualSpacing/>
        <w:jc w:val="both"/>
        <w:rPr>
          <w:rFonts w:ascii="Times New Roman" w:hAnsi="Times New Roman" w:cs="Times New Roman"/>
          <w:b/>
          <w:color w:val="auto"/>
        </w:rPr>
      </w:pPr>
      <w:r w:rsidRPr="00FF1D14">
        <w:rPr>
          <w:rFonts w:ascii="Times New Roman" w:hAnsi="Times New Roman" w:cs="Times New Roman"/>
          <w:b/>
          <w:color w:val="auto"/>
        </w:rPr>
        <w:t xml:space="preserve">Additional Resources Needed </w:t>
      </w:r>
      <w:r w:rsidR="00B52EA6" w:rsidRPr="00FF1D14">
        <w:rPr>
          <w:rFonts w:ascii="Times New Roman" w:hAnsi="Times New Roman" w:cs="Times New Roman"/>
          <w:b/>
          <w:color w:val="auto"/>
        </w:rPr>
        <w:t xml:space="preserve"> </w:t>
      </w:r>
    </w:p>
    <w:p w14:paraId="7ABA426C" w14:textId="4A9C4D56" w:rsidR="0031281C" w:rsidRPr="00FF1D14" w:rsidRDefault="005D693D" w:rsidP="00F13B6E">
      <w:pPr>
        <w:spacing w:line="480" w:lineRule="auto"/>
        <w:ind w:firstLine="360"/>
        <w:jc w:val="both"/>
        <w:rPr>
          <w:rFonts w:ascii="Times New Roman" w:hAnsi="Times New Roman" w:cs="Times New Roman"/>
          <w:sz w:val="24"/>
          <w:szCs w:val="24"/>
        </w:rPr>
      </w:pPr>
      <w:r w:rsidRPr="00FF1D14">
        <w:rPr>
          <w:rFonts w:ascii="Times New Roman" w:hAnsi="Times New Roman" w:cs="Times New Roman"/>
          <w:sz w:val="24"/>
          <w:szCs w:val="24"/>
        </w:rPr>
        <w:t xml:space="preserve">Turning Points for Children </w:t>
      </w:r>
      <w:r w:rsidR="0020218B">
        <w:rPr>
          <w:rFonts w:ascii="Times New Roman" w:hAnsi="Times New Roman" w:cs="Times New Roman"/>
          <w:sz w:val="24"/>
          <w:szCs w:val="24"/>
        </w:rPr>
        <w:t>intends to use</w:t>
      </w:r>
      <w:r w:rsidRPr="00FF1D14">
        <w:rPr>
          <w:rFonts w:ascii="Times New Roman" w:hAnsi="Times New Roman" w:cs="Times New Roman"/>
          <w:sz w:val="24"/>
          <w:szCs w:val="24"/>
        </w:rPr>
        <w:t xml:space="preserve"> the proposed work of </w:t>
      </w:r>
      <w:r w:rsidRPr="00FF1D14">
        <w:rPr>
          <w:rFonts w:ascii="Times New Roman" w:hAnsi="Times New Roman" w:cs="Times New Roman"/>
          <w:b/>
          <w:i/>
          <w:sz w:val="24"/>
          <w:szCs w:val="24"/>
        </w:rPr>
        <w:t>The Coalition</w:t>
      </w:r>
      <w:r w:rsidRPr="00FF1D14">
        <w:rPr>
          <w:rFonts w:ascii="Times New Roman" w:hAnsi="Times New Roman" w:cs="Times New Roman"/>
          <w:b/>
          <w:sz w:val="24"/>
          <w:szCs w:val="24"/>
        </w:rPr>
        <w:t xml:space="preserve"> </w:t>
      </w:r>
      <w:r w:rsidR="0020218B">
        <w:rPr>
          <w:rFonts w:ascii="Times New Roman" w:hAnsi="Times New Roman" w:cs="Times New Roman"/>
          <w:sz w:val="24"/>
          <w:szCs w:val="24"/>
        </w:rPr>
        <w:t>as</w:t>
      </w:r>
      <w:r w:rsidRPr="00FF1D14">
        <w:rPr>
          <w:rFonts w:ascii="Times New Roman" w:hAnsi="Times New Roman" w:cs="Times New Roman"/>
          <w:sz w:val="24"/>
          <w:szCs w:val="24"/>
        </w:rPr>
        <w:t xml:space="preserve"> the starting point of creating a comprehensive system of support for child victims of the opioid crisis rather than an effort that will culminate at the close of the grant period. The organization anticipates building a system through on-going collaboration, partnership and resource development that </w:t>
      </w:r>
      <w:r w:rsidR="0031281C" w:rsidRPr="00FF1D14">
        <w:rPr>
          <w:rFonts w:ascii="Times New Roman" w:hAnsi="Times New Roman" w:cs="Times New Roman"/>
          <w:sz w:val="24"/>
          <w:szCs w:val="24"/>
        </w:rPr>
        <w:t xml:space="preserve">is sustainable and prepared to respond to the needs of child victims of the opioid crisis as well as other unexpected crises that might occur in future years.  The primary areas of need will be: </w:t>
      </w:r>
    </w:p>
    <w:p w14:paraId="454E02CB" w14:textId="02AD0BE2" w:rsidR="009D3A44" w:rsidRPr="00FF1D14" w:rsidRDefault="0031281C" w:rsidP="00F13B6E">
      <w:pPr>
        <w:pStyle w:val="ListParagraph"/>
        <w:numPr>
          <w:ilvl w:val="1"/>
          <w:numId w:val="40"/>
        </w:numPr>
        <w:spacing w:line="480" w:lineRule="auto"/>
        <w:ind w:left="360"/>
        <w:jc w:val="both"/>
        <w:rPr>
          <w:rFonts w:ascii="Times New Roman" w:hAnsi="Times New Roman" w:cs="Times New Roman"/>
          <w:sz w:val="24"/>
          <w:szCs w:val="24"/>
        </w:rPr>
      </w:pPr>
      <w:r w:rsidRPr="00FF1D14">
        <w:rPr>
          <w:rFonts w:ascii="Times New Roman" w:hAnsi="Times New Roman" w:cs="Times New Roman"/>
          <w:b/>
          <w:sz w:val="24"/>
          <w:szCs w:val="24"/>
        </w:rPr>
        <w:t>Evidence-Based Practices:</w:t>
      </w:r>
      <w:r w:rsidRPr="00FF1D14">
        <w:rPr>
          <w:rFonts w:ascii="Times New Roman" w:hAnsi="Times New Roman" w:cs="Times New Roman"/>
          <w:sz w:val="24"/>
          <w:szCs w:val="24"/>
        </w:rPr>
        <w:t xml:space="preserve"> </w:t>
      </w:r>
      <w:r w:rsidR="0036193B" w:rsidRPr="00FF1D14">
        <w:rPr>
          <w:rFonts w:ascii="Times New Roman" w:hAnsi="Times New Roman" w:cs="Times New Roman"/>
          <w:sz w:val="24"/>
          <w:szCs w:val="24"/>
        </w:rPr>
        <w:t>Additional practices will need to be identified and developed to meeting the ever-evolving needs of child victims. This will include both the need for service and fund development.</w:t>
      </w:r>
    </w:p>
    <w:p w14:paraId="1C4EDF45" w14:textId="6331270F" w:rsidR="0036193B" w:rsidRPr="00FF1D14" w:rsidRDefault="0036193B" w:rsidP="00F13B6E">
      <w:pPr>
        <w:pStyle w:val="ListParagraph"/>
        <w:numPr>
          <w:ilvl w:val="1"/>
          <w:numId w:val="40"/>
        </w:numPr>
        <w:spacing w:line="480" w:lineRule="auto"/>
        <w:ind w:left="360"/>
        <w:jc w:val="both"/>
        <w:rPr>
          <w:rFonts w:ascii="Times New Roman" w:hAnsi="Times New Roman" w:cs="Times New Roman"/>
          <w:sz w:val="24"/>
          <w:szCs w:val="24"/>
        </w:rPr>
      </w:pPr>
      <w:r w:rsidRPr="00FF1D14">
        <w:rPr>
          <w:rFonts w:ascii="Times New Roman" w:hAnsi="Times New Roman" w:cs="Times New Roman"/>
          <w:b/>
          <w:sz w:val="24"/>
          <w:szCs w:val="24"/>
        </w:rPr>
        <w:lastRenderedPageBreak/>
        <w:t>Training:</w:t>
      </w:r>
      <w:r w:rsidRPr="00FF1D14">
        <w:rPr>
          <w:rFonts w:ascii="Times New Roman" w:hAnsi="Times New Roman" w:cs="Times New Roman"/>
          <w:sz w:val="24"/>
          <w:szCs w:val="24"/>
        </w:rPr>
        <w:t xml:space="preserve"> </w:t>
      </w:r>
      <w:r w:rsidRPr="00FF1D14">
        <w:rPr>
          <w:rFonts w:ascii="Times New Roman" w:hAnsi="Times New Roman" w:cs="Times New Roman"/>
          <w:b/>
          <w:i/>
          <w:sz w:val="24"/>
          <w:szCs w:val="24"/>
        </w:rPr>
        <w:t>The Coalition</w:t>
      </w:r>
      <w:r w:rsidRPr="00FF1D14">
        <w:rPr>
          <w:rFonts w:ascii="Times New Roman" w:hAnsi="Times New Roman" w:cs="Times New Roman"/>
          <w:sz w:val="24"/>
          <w:szCs w:val="24"/>
        </w:rPr>
        <w:t xml:space="preserve"> will need to identify and develop resources that have been or can be proven effective with training child welfare and other child-serving professionals to act as first responders with opioid use and to link child victims with evidence-based practices.  </w:t>
      </w:r>
    </w:p>
    <w:p w14:paraId="5DE512A4" w14:textId="7BEBFE77" w:rsidR="003A29A1" w:rsidRPr="00FF1D14" w:rsidRDefault="0036193B" w:rsidP="00F13B6E">
      <w:pPr>
        <w:pStyle w:val="ListParagraph"/>
        <w:numPr>
          <w:ilvl w:val="1"/>
          <w:numId w:val="40"/>
        </w:numPr>
        <w:spacing w:line="480" w:lineRule="auto"/>
        <w:ind w:left="360"/>
        <w:jc w:val="both"/>
        <w:rPr>
          <w:rFonts w:ascii="Times New Roman" w:hAnsi="Times New Roman" w:cs="Times New Roman"/>
          <w:b/>
          <w:sz w:val="24"/>
          <w:szCs w:val="24"/>
        </w:rPr>
      </w:pPr>
      <w:r w:rsidRPr="00FF1D14">
        <w:rPr>
          <w:rFonts w:ascii="Times New Roman" w:hAnsi="Times New Roman" w:cs="Times New Roman"/>
          <w:b/>
          <w:sz w:val="24"/>
          <w:szCs w:val="24"/>
        </w:rPr>
        <w:t xml:space="preserve">Partners: </w:t>
      </w:r>
      <w:r w:rsidRPr="00FF1D14">
        <w:rPr>
          <w:rFonts w:ascii="Times New Roman" w:hAnsi="Times New Roman" w:cs="Times New Roman"/>
          <w:sz w:val="24"/>
          <w:szCs w:val="24"/>
        </w:rPr>
        <w:t>Additional partners will be identified and engaged throughout the life of the project in order for a comprehensive system to be put in place and maintained.</w:t>
      </w:r>
    </w:p>
    <w:p w14:paraId="4D1BAE5B" w14:textId="1470CF5A" w:rsidR="00B52EA6" w:rsidRPr="00FF1D14" w:rsidRDefault="003A29A1" w:rsidP="00F13B6E">
      <w:pPr>
        <w:pStyle w:val="ListParagraph"/>
        <w:numPr>
          <w:ilvl w:val="1"/>
          <w:numId w:val="40"/>
        </w:numPr>
        <w:spacing w:line="480" w:lineRule="auto"/>
        <w:ind w:left="360"/>
        <w:jc w:val="both"/>
        <w:rPr>
          <w:rFonts w:ascii="Times New Roman" w:hAnsi="Times New Roman" w:cs="Times New Roman"/>
          <w:b/>
          <w:sz w:val="24"/>
          <w:szCs w:val="24"/>
        </w:rPr>
      </w:pPr>
      <w:r w:rsidRPr="00FF1D14">
        <w:rPr>
          <w:rFonts w:ascii="Times New Roman" w:hAnsi="Times New Roman" w:cs="Times New Roman"/>
          <w:b/>
          <w:sz w:val="24"/>
          <w:szCs w:val="24"/>
        </w:rPr>
        <w:t>National Exposure:</w:t>
      </w:r>
      <w:r w:rsidRPr="00FF1D14">
        <w:rPr>
          <w:rFonts w:ascii="Times New Roman" w:hAnsi="Times New Roman" w:cs="Times New Roman"/>
          <w:sz w:val="24"/>
          <w:szCs w:val="24"/>
        </w:rPr>
        <w:t xml:space="preserve"> U</w:t>
      </w:r>
      <w:r w:rsidR="0036193B" w:rsidRPr="00FF1D14">
        <w:rPr>
          <w:rFonts w:ascii="Times New Roman" w:hAnsi="Times New Roman" w:cs="Times New Roman"/>
          <w:sz w:val="24"/>
          <w:szCs w:val="24"/>
        </w:rPr>
        <w:t xml:space="preserve">nderstanding that similar work is and will be taking place in multiple locations across the United States, </w:t>
      </w:r>
      <w:r w:rsidR="0036193B" w:rsidRPr="00FF1D14">
        <w:rPr>
          <w:rFonts w:ascii="Times New Roman" w:hAnsi="Times New Roman" w:cs="Times New Roman"/>
          <w:b/>
          <w:i/>
          <w:sz w:val="24"/>
          <w:szCs w:val="24"/>
        </w:rPr>
        <w:t>The Coalition</w:t>
      </w:r>
      <w:r w:rsidR="0036193B" w:rsidRPr="00FF1D14">
        <w:rPr>
          <w:rFonts w:ascii="Times New Roman" w:hAnsi="Times New Roman" w:cs="Times New Roman"/>
          <w:sz w:val="24"/>
          <w:szCs w:val="24"/>
        </w:rPr>
        <w:t xml:space="preserve"> will need to have continuous exposure to and learning from similar and related efforts. </w:t>
      </w:r>
    </w:p>
    <w:p w14:paraId="2CE104D1" w14:textId="0A77A6D7" w:rsidR="00B52EA6" w:rsidRPr="00954B8A" w:rsidRDefault="00954B8A" w:rsidP="00F13B6E">
      <w:pPr>
        <w:pStyle w:val="Default"/>
        <w:spacing w:line="480" w:lineRule="auto"/>
        <w:contextualSpacing/>
        <w:jc w:val="both"/>
        <w:rPr>
          <w:rFonts w:ascii="Times New Roman" w:hAnsi="Times New Roman" w:cs="Times New Roman"/>
          <w:color w:val="auto"/>
          <w:u w:val="single"/>
        </w:rPr>
      </w:pPr>
      <w:r w:rsidRPr="00954B8A">
        <w:rPr>
          <w:rFonts w:ascii="Times New Roman" w:hAnsi="Times New Roman" w:cs="Times New Roman"/>
          <w:b/>
          <w:bCs/>
          <w:color w:val="auto"/>
          <w:u w:val="single"/>
        </w:rPr>
        <w:t>D</w:t>
      </w:r>
      <w:r w:rsidR="00B52EA6" w:rsidRPr="00954B8A">
        <w:rPr>
          <w:rFonts w:ascii="Times New Roman" w:hAnsi="Times New Roman" w:cs="Times New Roman"/>
          <w:b/>
          <w:bCs/>
          <w:color w:val="auto"/>
          <w:u w:val="single"/>
        </w:rPr>
        <w:t xml:space="preserve">. Letters of Support </w:t>
      </w:r>
    </w:p>
    <w:p w14:paraId="01EF0628" w14:textId="69911AA7" w:rsidR="00A260E2" w:rsidRPr="00D44806" w:rsidRDefault="00C279F5" w:rsidP="001866D5">
      <w:pPr>
        <w:pStyle w:val="Default"/>
        <w:spacing w:line="480" w:lineRule="auto"/>
        <w:ind w:firstLine="360"/>
        <w:contextualSpacing/>
        <w:jc w:val="both"/>
        <w:rPr>
          <w:rFonts w:ascii="Times New Roman" w:hAnsi="Times New Roman" w:cs="Times New Roman"/>
          <w:i/>
          <w:color w:val="auto"/>
        </w:rPr>
      </w:pPr>
      <w:r w:rsidRPr="00D44806">
        <w:rPr>
          <w:rFonts w:ascii="Times New Roman" w:hAnsi="Times New Roman" w:cs="Times New Roman"/>
          <w:color w:val="auto"/>
        </w:rPr>
        <w:t>See attached Letters of Support from the following organizations:</w:t>
      </w:r>
      <w:r w:rsidR="00EC6FCD" w:rsidRPr="00D44806">
        <w:rPr>
          <w:rFonts w:ascii="Times New Roman" w:hAnsi="Times New Roman" w:cs="Times New Roman"/>
          <w:color w:val="auto"/>
        </w:rPr>
        <w:t xml:space="preserve"> </w:t>
      </w:r>
      <w:r w:rsidRPr="00D44806">
        <w:rPr>
          <w:rFonts w:ascii="Times New Roman" w:hAnsi="Times New Roman" w:cs="Times New Roman"/>
          <w:i/>
          <w:color w:val="auto"/>
        </w:rPr>
        <w:t>Public Health Management Corporation</w:t>
      </w:r>
      <w:r w:rsidR="00EC6FCD" w:rsidRPr="00D44806">
        <w:rPr>
          <w:rFonts w:ascii="Times New Roman" w:hAnsi="Times New Roman" w:cs="Times New Roman"/>
          <w:i/>
          <w:color w:val="auto"/>
        </w:rPr>
        <w:t xml:space="preserve">, </w:t>
      </w:r>
      <w:r w:rsidR="00B04A4F" w:rsidRPr="00D44806">
        <w:rPr>
          <w:rFonts w:ascii="Times New Roman" w:hAnsi="Times New Roman" w:cs="Times New Roman"/>
          <w:i/>
          <w:color w:val="auto"/>
        </w:rPr>
        <w:t>City of Philadelphia</w:t>
      </w:r>
      <w:r w:rsidR="00EC6FCD" w:rsidRPr="00D44806">
        <w:rPr>
          <w:rFonts w:ascii="Times New Roman" w:hAnsi="Times New Roman" w:cs="Times New Roman"/>
          <w:i/>
          <w:color w:val="auto"/>
        </w:rPr>
        <w:t xml:space="preserve">, </w:t>
      </w:r>
      <w:r w:rsidR="00132428" w:rsidRPr="00D44806">
        <w:rPr>
          <w:rFonts w:ascii="Times New Roman" w:hAnsi="Times New Roman" w:cs="Times New Roman"/>
          <w:i/>
          <w:color w:val="auto"/>
        </w:rPr>
        <w:t xml:space="preserve">the Philadelphia Criminal Justice Advisory Board, </w:t>
      </w:r>
      <w:r w:rsidR="001866D5" w:rsidRPr="00D44806">
        <w:rPr>
          <w:rFonts w:ascii="Times New Roman" w:hAnsi="Times New Roman" w:cs="Times New Roman"/>
          <w:i/>
          <w:color w:val="auto"/>
        </w:rPr>
        <w:t xml:space="preserve">Joseph J. Peters Institute, </w:t>
      </w:r>
      <w:r w:rsidR="00132428" w:rsidRPr="00D44806">
        <w:rPr>
          <w:rFonts w:ascii="Times New Roman" w:hAnsi="Times New Roman" w:cs="Times New Roman"/>
          <w:i/>
          <w:color w:val="auto"/>
        </w:rPr>
        <w:t>Health Federation of Philadelphia, Juvenile Law Center, Delta Community Supports, CASA of Philadelphia County</w:t>
      </w:r>
      <w:r w:rsidR="00D44806" w:rsidRPr="00D44806">
        <w:rPr>
          <w:rFonts w:ascii="Times New Roman" w:hAnsi="Times New Roman" w:cs="Times New Roman"/>
          <w:i/>
          <w:color w:val="auto"/>
        </w:rPr>
        <w:t>, Tabor Services Inc., Bethan</w:t>
      </w:r>
      <w:r w:rsidR="00184599">
        <w:rPr>
          <w:rFonts w:ascii="Times New Roman" w:hAnsi="Times New Roman" w:cs="Times New Roman"/>
          <w:i/>
          <w:color w:val="auto"/>
        </w:rPr>
        <w:t>n</w:t>
      </w:r>
      <w:r w:rsidR="00D44806" w:rsidRPr="00D44806">
        <w:rPr>
          <w:rFonts w:ascii="Times New Roman" w:hAnsi="Times New Roman" w:cs="Times New Roman"/>
          <w:i/>
          <w:color w:val="auto"/>
        </w:rPr>
        <w:t xml:space="preserve">a, NET Centers, </w:t>
      </w:r>
      <w:r w:rsidR="00D73FC1">
        <w:rPr>
          <w:rFonts w:ascii="Times New Roman" w:hAnsi="Times New Roman" w:cs="Times New Roman"/>
          <w:i/>
          <w:color w:val="auto"/>
        </w:rPr>
        <w:t xml:space="preserve">Prevention Point, The Consortium, The Scattergood Foundation, Youth Service, Inc., </w:t>
      </w:r>
      <w:r w:rsidR="00D44806" w:rsidRPr="00D44806">
        <w:rPr>
          <w:rFonts w:ascii="Times New Roman" w:hAnsi="Times New Roman" w:cs="Times New Roman"/>
          <w:i/>
          <w:color w:val="auto"/>
        </w:rPr>
        <w:t xml:space="preserve">and Catholic Social Services. </w:t>
      </w:r>
    </w:p>
    <w:p w14:paraId="7DEA7C49" w14:textId="1CDE3909" w:rsidR="00B52EA6" w:rsidRPr="00954B8A" w:rsidRDefault="00954B8A" w:rsidP="00F13B6E">
      <w:pPr>
        <w:pStyle w:val="Default"/>
        <w:spacing w:line="480" w:lineRule="auto"/>
        <w:contextualSpacing/>
        <w:jc w:val="both"/>
        <w:rPr>
          <w:rFonts w:ascii="Times New Roman" w:hAnsi="Times New Roman" w:cs="Times New Roman"/>
          <w:color w:val="auto"/>
          <w:u w:val="single"/>
        </w:rPr>
      </w:pPr>
      <w:r w:rsidRPr="00954B8A">
        <w:rPr>
          <w:rFonts w:ascii="Times New Roman" w:hAnsi="Times New Roman" w:cs="Times New Roman"/>
          <w:b/>
          <w:bCs/>
          <w:color w:val="auto"/>
          <w:u w:val="single"/>
        </w:rPr>
        <w:t>E</w:t>
      </w:r>
      <w:r w:rsidR="00B52EA6" w:rsidRPr="00954B8A">
        <w:rPr>
          <w:rFonts w:ascii="Times New Roman" w:hAnsi="Times New Roman" w:cs="Times New Roman"/>
          <w:b/>
          <w:bCs/>
          <w:color w:val="auto"/>
          <w:u w:val="single"/>
        </w:rPr>
        <w:t xml:space="preserve">. Plan for Collecting the Data Required for this Solicitation’s Performance Measures </w:t>
      </w:r>
    </w:p>
    <w:p w14:paraId="0C5F1673" w14:textId="77777777" w:rsidR="000D432E" w:rsidRPr="00FF1D14" w:rsidRDefault="000D432E" w:rsidP="00F13B6E">
      <w:pPr>
        <w:spacing w:line="480" w:lineRule="auto"/>
        <w:ind w:firstLine="360"/>
        <w:jc w:val="both"/>
        <w:rPr>
          <w:rFonts w:ascii="Times New Roman" w:hAnsi="Times New Roman" w:cs="Times New Roman"/>
          <w:sz w:val="24"/>
          <w:szCs w:val="24"/>
        </w:rPr>
      </w:pPr>
      <w:r w:rsidRPr="00FF1D14">
        <w:rPr>
          <w:rFonts w:ascii="Times New Roman" w:hAnsi="Times New Roman" w:cs="Times New Roman"/>
          <w:sz w:val="24"/>
          <w:szCs w:val="24"/>
        </w:rPr>
        <w:t xml:space="preserve">In support of the proposed project, R&amp;E Group will work with the OVC-identified TTA provider and Turning Points for Children to ensure that all required performance measures data are collected and reported quarterly on the OVC reporting timeline through OVC’s online PMT. </w:t>
      </w:r>
    </w:p>
    <w:p w14:paraId="36ECDF8B" w14:textId="54D96825" w:rsidR="000D432E" w:rsidRPr="00FF1D14" w:rsidRDefault="000D432E" w:rsidP="00F13B6E">
      <w:pPr>
        <w:spacing w:line="480" w:lineRule="auto"/>
        <w:ind w:firstLine="360"/>
        <w:jc w:val="both"/>
        <w:rPr>
          <w:rFonts w:ascii="Times New Roman" w:hAnsi="Times New Roman" w:cs="Times New Roman"/>
          <w:sz w:val="24"/>
          <w:szCs w:val="24"/>
        </w:rPr>
      </w:pPr>
      <w:r w:rsidRPr="00FF1D14">
        <w:rPr>
          <w:rFonts w:ascii="Times New Roman" w:hAnsi="Times New Roman" w:cs="Times New Roman"/>
          <w:sz w:val="24"/>
          <w:szCs w:val="24"/>
        </w:rPr>
        <w:t xml:space="preserve">In support of Objective </w:t>
      </w:r>
      <w:r w:rsidR="0020218B">
        <w:rPr>
          <w:rFonts w:ascii="Times New Roman" w:hAnsi="Times New Roman" w:cs="Times New Roman"/>
          <w:sz w:val="24"/>
          <w:szCs w:val="24"/>
        </w:rPr>
        <w:t>1, direct services and referral</w:t>
      </w:r>
      <w:r w:rsidRPr="00FF1D14">
        <w:rPr>
          <w:rFonts w:ascii="Times New Roman" w:hAnsi="Times New Roman" w:cs="Times New Roman"/>
          <w:sz w:val="24"/>
          <w:szCs w:val="24"/>
        </w:rPr>
        <w:t xml:space="preserve"> data will be collected through a combination of tabulating clients in existing services databases and project-specific intake records that will be collected for any client in the target population. These may include statistics on child abuse and neglect reports to DHS, and will include referrals across partner</w:t>
      </w:r>
      <w:r w:rsidR="0020218B">
        <w:rPr>
          <w:rFonts w:ascii="Times New Roman" w:hAnsi="Times New Roman" w:cs="Times New Roman"/>
          <w:sz w:val="24"/>
          <w:szCs w:val="24"/>
        </w:rPr>
        <w:t>s</w:t>
      </w:r>
      <w:r w:rsidRPr="00FF1D14">
        <w:rPr>
          <w:rFonts w:ascii="Times New Roman" w:hAnsi="Times New Roman" w:cs="Times New Roman"/>
          <w:sz w:val="24"/>
          <w:szCs w:val="24"/>
        </w:rPr>
        <w:t xml:space="preserve">. Intake records </w:t>
      </w:r>
      <w:r w:rsidRPr="00FF1D14">
        <w:rPr>
          <w:rFonts w:ascii="Times New Roman" w:hAnsi="Times New Roman" w:cs="Times New Roman"/>
          <w:sz w:val="24"/>
          <w:szCs w:val="24"/>
        </w:rPr>
        <w:lastRenderedPageBreak/>
        <w:t xml:space="preserve">collection will be integrated into protocols at partner direct service organizations and may be completed through an online survey platform, or through paper-and-pencil surveys. A quarterly provider survey will also be circulated, likely via </w:t>
      </w:r>
      <w:r w:rsidR="0037097D">
        <w:rPr>
          <w:rFonts w:ascii="Times New Roman" w:hAnsi="Times New Roman" w:cs="Times New Roman"/>
          <w:sz w:val="24"/>
          <w:szCs w:val="24"/>
        </w:rPr>
        <w:t>a web</w:t>
      </w:r>
      <w:r w:rsidRPr="00FF1D14">
        <w:rPr>
          <w:rFonts w:ascii="Times New Roman" w:hAnsi="Times New Roman" w:cs="Times New Roman"/>
          <w:sz w:val="24"/>
          <w:szCs w:val="24"/>
        </w:rPr>
        <w:t xml:space="preserve"> link, to collect qualitative OVC/TTA-identified performance measures, which will then be summarized for the report. Project records will support documentation of development and dissemination activities, trainings provided, and groups trained.</w:t>
      </w:r>
    </w:p>
    <w:p w14:paraId="38489FF4" w14:textId="1B402599" w:rsidR="000D432E" w:rsidRPr="00FF1D14" w:rsidRDefault="000D432E" w:rsidP="00F13B6E">
      <w:pPr>
        <w:spacing w:line="480" w:lineRule="auto"/>
        <w:ind w:firstLine="360"/>
        <w:jc w:val="both"/>
        <w:rPr>
          <w:rFonts w:ascii="Times New Roman" w:hAnsi="Times New Roman" w:cs="Times New Roman"/>
          <w:sz w:val="24"/>
          <w:szCs w:val="24"/>
        </w:rPr>
      </w:pPr>
      <w:r w:rsidRPr="00FF1D14">
        <w:rPr>
          <w:rFonts w:ascii="Times New Roman" w:hAnsi="Times New Roman" w:cs="Times New Roman"/>
          <w:sz w:val="24"/>
          <w:szCs w:val="24"/>
        </w:rPr>
        <w:t>In support of Objective 2, project records and process data will support documenta</w:t>
      </w:r>
      <w:r w:rsidR="0037097D">
        <w:rPr>
          <w:rFonts w:ascii="Times New Roman" w:hAnsi="Times New Roman" w:cs="Times New Roman"/>
          <w:sz w:val="24"/>
          <w:szCs w:val="24"/>
        </w:rPr>
        <w:t>tion of 1</w:t>
      </w:r>
      <w:r w:rsidRPr="00FF1D14">
        <w:rPr>
          <w:rFonts w:ascii="Times New Roman" w:hAnsi="Times New Roman" w:cs="Times New Roman"/>
          <w:sz w:val="24"/>
          <w:szCs w:val="24"/>
        </w:rPr>
        <w:t xml:space="preserve">) data </w:t>
      </w:r>
      <w:r w:rsidR="0037097D">
        <w:rPr>
          <w:rFonts w:ascii="Times New Roman" w:hAnsi="Times New Roman" w:cs="Times New Roman"/>
          <w:sz w:val="24"/>
          <w:szCs w:val="24"/>
        </w:rPr>
        <w:t>collection and analysis efforts;</w:t>
      </w:r>
      <w:r w:rsidRPr="00FF1D14">
        <w:rPr>
          <w:rFonts w:ascii="Times New Roman" w:hAnsi="Times New Roman" w:cs="Times New Roman"/>
          <w:sz w:val="24"/>
          <w:szCs w:val="24"/>
        </w:rPr>
        <w:t xml:space="preserve"> </w:t>
      </w:r>
      <w:r w:rsidR="0037097D">
        <w:rPr>
          <w:rFonts w:ascii="Times New Roman" w:hAnsi="Times New Roman" w:cs="Times New Roman"/>
          <w:sz w:val="24"/>
          <w:szCs w:val="24"/>
        </w:rPr>
        <w:t>2</w:t>
      </w:r>
      <w:r w:rsidRPr="00FF1D14">
        <w:rPr>
          <w:rFonts w:ascii="Times New Roman" w:hAnsi="Times New Roman" w:cs="Times New Roman"/>
          <w:sz w:val="24"/>
          <w:szCs w:val="24"/>
        </w:rPr>
        <w:t>) efforts to underst</w:t>
      </w:r>
      <w:r w:rsidR="0037097D">
        <w:rPr>
          <w:rFonts w:ascii="Times New Roman" w:hAnsi="Times New Roman" w:cs="Times New Roman"/>
          <w:sz w:val="24"/>
          <w:szCs w:val="24"/>
        </w:rPr>
        <w:t>anding and meeting victim needs; 3</w:t>
      </w:r>
      <w:r w:rsidRPr="00FF1D14">
        <w:rPr>
          <w:rFonts w:ascii="Times New Roman" w:hAnsi="Times New Roman" w:cs="Times New Roman"/>
          <w:sz w:val="24"/>
          <w:szCs w:val="24"/>
        </w:rPr>
        <w:t>) expansion of av</w:t>
      </w:r>
      <w:r w:rsidR="0037097D">
        <w:rPr>
          <w:rFonts w:ascii="Times New Roman" w:hAnsi="Times New Roman" w:cs="Times New Roman"/>
          <w:sz w:val="24"/>
          <w:szCs w:val="24"/>
        </w:rPr>
        <w:t>ailable resources and services; and 4</w:t>
      </w:r>
      <w:r w:rsidRPr="00FF1D14">
        <w:rPr>
          <w:rFonts w:ascii="Times New Roman" w:hAnsi="Times New Roman" w:cs="Times New Roman"/>
          <w:sz w:val="24"/>
          <w:szCs w:val="24"/>
        </w:rPr>
        <w:t xml:space="preserve">) public communication on needs and impact. </w:t>
      </w:r>
    </w:p>
    <w:p w14:paraId="23B34457" w14:textId="1B4BE1B6" w:rsidR="00F47D56" w:rsidRPr="00FF1D14" w:rsidRDefault="000D432E" w:rsidP="0037097D">
      <w:pPr>
        <w:spacing w:line="480" w:lineRule="auto"/>
        <w:ind w:firstLine="360"/>
        <w:jc w:val="both"/>
        <w:rPr>
          <w:rFonts w:ascii="Times New Roman" w:hAnsi="Times New Roman" w:cs="Times New Roman"/>
          <w:sz w:val="24"/>
          <w:szCs w:val="24"/>
        </w:rPr>
      </w:pPr>
      <w:r w:rsidRPr="00FF1D14">
        <w:rPr>
          <w:rFonts w:ascii="Times New Roman" w:hAnsi="Times New Roman" w:cs="Times New Roman"/>
          <w:sz w:val="24"/>
          <w:szCs w:val="24"/>
        </w:rPr>
        <w:t xml:space="preserve">In support of Objective 3, project records </w:t>
      </w:r>
      <w:r w:rsidR="0037097D">
        <w:rPr>
          <w:rFonts w:ascii="Times New Roman" w:hAnsi="Times New Roman" w:cs="Times New Roman"/>
          <w:sz w:val="24"/>
          <w:szCs w:val="24"/>
        </w:rPr>
        <w:t>will support documentation of 1</w:t>
      </w:r>
      <w:r w:rsidRPr="00FF1D14">
        <w:rPr>
          <w:rFonts w:ascii="Times New Roman" w:hAnsi="Times New Roman" w:cs="Times New Roman"/>
          <w:sz w:val="24"/>
          <w:szCs w:val="24"/>
        </w:rPr>
        <w:t>) stakeholder meetings and actions</w:t>
      </w:r>
      <w:r w:rsidR="0037097D">
        <w:rPr>
          <w:rFonts w:ascii="Times New Roman" w:hAnsi="Times New Roman" w:cs="Times New Roman"/>
          <w:sz w:val="24"/>
          <w:szCs w:val="24"/>
        </w:rPr>
        <w:t>;</w:t>
      </w:r>
      <w:r w:rsidRPr="00FF1D14">
        <w:rPr>
          <w:rFonts w:ascii="Times New Roman" w:hAnsi="Times New Roman" w:cs="Times New Roman"/>
          <w:sz w:val="24"/>
          <w:szCs w:val="24"/>
        </w:rPr>
        <w:t xml:space="preserve"> </w:t>
      </w:r>
      <w:r w:rsidR="0037097D">
        <w:rPr>
          <w:rFonts w:ascii="Times New Roman" w:hAnsi="Times New Roman" w:cs="Times New Roman"/>
          <w:sz w:val="24"/>
          <w:szCs w:val="24"/>
        </w:rPr>
        <w:t>2</w:t>
      </w:r>
      <w:r w:rsidRPr="00FF1D14">
        <w:rPr>
          <w:rFonts w:ascii="Times New Roman" w:hAnsi="Times New Roman" w:cs="Times New Roman"/>
          <w:sz w:val="24"/>
          <w:szCs w:val="24"/>
        </w:rPr>
        <w:t xml:space="preserve">) engagement of community stakeholders in </w:t>
      </w:r>
      <w:r w:rsidRPr="00FF1D14">
        <w:rPr>
          <w:rFonts w:ascii="Times New Roman" w:hAnsi="Times New Roman" w:cs="Times New Roman"/>
          <w:b/>
          <w:i/>
          <w:sz w:val="24"/>
          <w:szCs w:val="24"/>
        </w:rPr>
        <w:t>Coalition</w:t>
      </w:r>
      <w:r w:rsidRPr="00FF1D14">
        <w:rPr>
          <w:rFonts w:ascii="Times New Roman" w:hAnsi="Times New Roman" w:cs="Times New Roman"/>
          <w:sz w:val="24"/>
          <w:szCs w:val="24"/>
        </w:rPr>
        <w:t xml:space="preserve"> meetings and mutually reinforc</w:t>
      </w:r>
      <w:r w:rsidR="0037097D">
        <w:rPr>
          <w:rFonts w:ascii="Times New Roman" w:hAnsi="Times New Roman" w:cs="Times New Roman"/>
          <w:sz w:val="24"/>
          <w:szCs w:val="24"/>
        </w:rPr>
        <w:t>ing activities; 3</w:t>
      </w:r>
      <w:r w:rsidRPr="00FF1D14">
        <w:rPr>
          <w:rFonts w:ascii="Times New Roman" w:hAnsi="Times New Roman" w:cs="Times New Roman"/>
          <w:sz w:val="24"/>
          <w:szCs w:val="24"/>
        </w:rPr>
        <w:t>) lessons learned and associated actions s</w:t>
      </w:r>
      <w:r w:rsidR="0037097D">
        <w:rPr>
          <w:rFonts w:ascii="Times New Roman" w:hAnsi="Times New Roman" w:cs="Times New Roman"/>
          <w:sz w:val="24"/>
          <w:szCs w:val="24"/>
        </w:rPr>
        <w:t>uch as shifts in project roles; and 4</w:t>
      </w:r>
      <w:r w:rsidRPr="00FF1D14">
        <w:rPr>
          <w:rFonts w:ascii="Times New Roman" w:hAnsi="Times New Roman" w:cs="Times New Roman"/>
          <w:sz w:val="24"/>
          <w:szCs w:val="24"/>
        </w:rPr>
        <w:t>) sustai</w:t>
      </w:r>
      <w:r w:rsidR="0037097D">
        <w:rPr>
          <w:rFonts w:ascii="Times New Roman" w:hAnsi="Times New Roman" w:cs="Times New Roman"/>
          <w:sz w:val="24"/>
          <w:szCs w:val="24"/>
        </w:rPr>
        <w:t xml:space="preserve">nability planning. </w:t>
      </w:r>
      <w:r w:rsidRPr="00FF1D14">
        <w:rPr>
          <w:rFonts w:ascii="Times New Roman" w:hAnsi="Times New Roman" w:cs="Times New Roman"/>
          <w:sz w:val="24"/>
          <w:szCs w:val="24"/>
        </w:rPr>
        <w:t xml:space="preserve">R&amp;E Group will </w:t>
      </w:r>
      <w:r w:rsidR="0037097D">
        <w:rPr>
          <w:rFonts w:ascii="Times New Roman" w:hAnsi="Times New Roman" w:cs="Times New Roman"/>
          <w:sz w:val="24"/>
          <w:szCs w:val="24"/>
        </w:rPr>
        <w:t xml:space="preserve">also </w:t>
      </w:r>
      <w:r w:rsidRPr="00FF1D14">
        <w:rPr>
          <w:rFonts w:ascii="Times New Roman" w:hAnsi="Times New Roman" w:cs="Times New Roman"/>
          <w:sz w:val="24"/>
          <w:szCs w:val="24"/>
        </w:rPr>
        <w:t>collect additional project-specific data as necessary for process evaluation of the Collective Impact systems initiative. Evaluation of Collective Impact focuses on the productivity and quality of the collaboration. These project-specific data will include semi-structured observation of meetings, records of communication outside of meetings, and other data collection to support documentat</w:t>
      </w:r>
      <w:r w:rsidR="0037097D">
        <w:rPr>
          <w:rFonts w:ascii="Times New Roman" w:hAnsi="Times New Roman" w:cs="Times New Roman"/>
          <w:sz w:val="24"/>
          <w:szCs w:val="24"/>
        </w:rPr>
        <w:t xml:space="preserve">ion of engagement and actions. </w:t>
      </w:r>
    </w:p>
    <w:sectPr w:rsidR="00F47D56" w:rsidRPr="00FF1D1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A4DD8" w14:textId="77777777" w:rsidR="00A310D3" w:rsidRDefault="00A310D3" w:rsidP="006322FE">
      <w:r>
        <w:separator/>
      </w:r>
    </w:p>
  </w:endnote>
  <w:endnote w:type="continuationSeparator" w:id="0">
    <w:p w14:paraId="6189587A" w14:textId="77777777" w:rsidR="00A310D3" w:rsidRDefault="00A310D3" w:rsidP="006322FE">
      <w:r>
        <w:continuationSeparator/>
      </w:r>
    </w:p>
  </w:endnote>
  <w:endnote w:id="1">
    <w:p w14:paraId="04EC943E" w14:textId="4C381CCD" w:rsidR="00D44806" w:rsidRPr="005E2E70" w:rsidRDefault="00D44806">
      <w:pPr>
        <w:pStyle w:val="EndnoteText"/>
        <w:rPr>
          <w:rFonts w:ascii="Times New Roman" w:hAnsi="Times New Roman" w:cs="Times New Roman"/>
          <w:sz w:val="20"/>
        </w:rPr>
      </w:pPr>
      <w:r w:rsidRPr="005E2E70">
        <w:rPr>
          <w:rStyle w:val="EndnoteReference"/>
          <w:rFonts w:ascii="Times New Roman" w:hAnsi="Times New Roman" w:cs="Times New Roman"/>
          <w:sz w:val="20"/>
        </w:rPr>
        <w:endnoteRef/>
      </w:r>
      <w:r w:rsidRPr="005E2E70">
        <w:rPr>
          <w:rFonts w:ascii="Times New Roman" w:hAnsi="Times New Roman" w:cs="Times New Roman"/>
          <w:sz w:val="20"/>
        </w:rPr>
        <w:t xml:space="preserve"> </w:t>
      </w:r>
      <w:r w:rsidRPr="00A768C5">
        <w:rPr>
          <w:rFonts w:ascii="Times New Roman" w:hAnsi="Times New Roman" w:cs="Times New Roman"/>
          <w:sz w:val="20"/>
        </w:rPr>
        <w:t>https://www.cdc.gov/drugoverdose/data/statedeaths.html</w:t>
      </w:r>
    </w:p>
  </w:endnote>
  <w:endnote w:id="2">
    <w:p w14:paraId="02FFBE2F" w14:textId="77777777" w:rsidR="00D44806" w:rsidRPr="005E2E70" w:rsidRDefault="00D44806">
      <w:pPr>
        <w:pStyle w:val="EndnoteText"/>
        <w:rPr>
          <w:rFonts w:ascii="Times New Roman" w:hAnsi="Times New Roman" w:cs="Times New Roman"/>
          <w:sz w:val="20"/>
        </w:rPr>
      </w:pPr>
      <w:r w:rsidRPr="005E2E70">
        <w:rPr>
          <w:rStyle w:val="EndnoteReference"/>
          <w:rFonts w:ascii="Times New Roman" w:hAnsi="Times New Roman" w:cs="Times New Roman"/>
          <w:sz w:val="20"/>
        </w:rPr>
        <w:endnoteRef/>
      </w:r>
      <w:r w:rsidRPr="005E2E70">
        <w:rPr>
          <w:rFonts w:ascii="Times New Roman" w:hAnsi="Times New Roman" w:cs="Times New Roman"/>
          <w:sz w:val="20"/>
        </w:rPr>
        <w:t xml:space="preserve"> https://www.wsj.com/articles/wracked-by-opioid-crisis-philadelphia-braces-for-tent-camp-closures-1527332400</w:t>
      </w:r>
    </w:p>
  </w:endnote>
  <w:endnote w:id="3">
    <w:p w14:paraId="282FB245" w14:textId="77777777" w:rsidR="00D44806" w:rsidRPr="005E2E70" w:rsidRDefault="00D44806">
      <w:pPr>
        <w:pStyle w:val="EndnoteText"/>
        <w:rPr>
          <w:rFonts w:ascii="Times New Roman" w:hAnsi="Times New Roman" w:cs="Times New Roman"/>
          <w:sz w:val="20"/>
        </w:rPr>
      </w:pPr>
      <w:r w:rsidRPr="005E2E70">
        <w:rPr>
          <w:rStyle w:val="EndnoteReference"/>
          <w:rFonts w:ascii="Times New Roman" w:hAnsi="Times New Roman" w:cs="Times New Roman"/>
          <w:sz w:val="20"/>
        </w:rPr>
        <w:endnoteRef/>
      </w:r>
      <w:r w:rsidRPr="005E2E70">
        <w:rPr>
          <w:rFonts w:ascii="Times New Roman" w:hAnsi="Times New Roman" w:cs="Times New Roman"/>
          <w:sz w:val="20"/>
        </w:rPr>
        <w:t xml:space="preserve"> http://www.pewtrusts.org/en/research-and-analysis/fact-sheets/2018/04/philadelphias-rising-overdose-deaths-highlight-opioid-crisis</w:t>
      </w:r>
    </w:p>
  </w:endnote>
  <w:endnote w:id="4">
    <w:p w14:paraId="48D6C674" w14:textId="77777777" w:rsidR="00D44806" w:rsidRPr="005E2E70" w:rsidRDefault="00D44806">
      <w:pPr>
        <w:pStyle w:val="EndnoteText"/>
        <w:rPr>
          <w:rFonts w:ascii="Times New Roman" w:hAnsi="Times New Roman" w:cs="Times New Roman"/>
          <w:sz w:val="20"/>
        </w:rPr>
      </w:pPr>
      <w:r w:rsidRPr="005E2E70">
        <w:rPr>
          <w:rStyle w:val="EndnoteReference"/>
          <w:rFonts w:ascii="Times New Roman" w:hAnsi="Times New Roman" w:cs="Times New Roman"/>
          <w:sz w:val="20"/>
        </w:rPr>
        <w:endnoteRef/>
      </w:r>
      <w:r w:rsidRPr="005E2E70">
        <w:rPr>
          <w:rFonts w:ascii="Times New Roman" w:hAnsi="Times New Roman" w:cs="Times New Roman"/>
          <w:sz w:val="20"/>
        </w:rPr>
        <w:t xml:space="preserve"> Philadelphia Department of Public Health</w:t>
      </w:r>
    </w:p>
  </w:endnote>
  <w:endnote w:id="5">
    <w:p w14:paraId="24AC3749" w14:textId="77777777" w:rsidR="00D44806" w:rsidRPr="005E2E70" w:rsidRDefault="00D44806">
      <w:pPr>
        <w:pStyle w:val="EndnoteText"/>
        <w:rPr>
          <w:rFonts w:ascii="Times New Roman" w:hAnsi="Times New Roman" w:cs="Times New Roman"/>
          <w:sz w:val="20"/>
        </w:rPr>
      </w:pPr>
      <w:r w:rsidRPr="005E2E70">
        <w:rPr>
          <w:rStyle w:val="EndnoteReference"/>
          <w:rFonts w:ascii="Times New Roman" w:hAnsi="Times New Roman" w:cs="Times New Roman"/>
          <w:sz w:val="20"/>
        </w:rPr>
        <w:endnoteRef/>
      </w:r>
      <w:r w:rsidRPr="005E2E70">
        <w:rPr>
          <w:rFonts w:ascii="Times New Roman" w:hAnsi="Times New Roman" w:cs="Times New Roman"/>
          <w:sz w:val="20"/>
        </w:rPr>
        <w:t xml:space="preserve"> http://www.pewtrusts.org/en/research-and-analysis/blogs/stateline/2016/10/07/drug-addiction-epidemic-creates-crisis-in-foster-care</w:t>
      </w:r>
    </w:p>
  </w:endnote>
  <w:endnote w:id="6">
    <w:p w14:paraId="7DD1C08F" w14:textId="77777777" w:rsidR="00D44806" w:rsidRPr="005E2E70" w:rsidRDefault="00D44806">
      <w:pPr>
        <w:pStyle w:val="EndnoteText"/>
        <w:rPr>
          <w:rFonts w:ascii="Times New Roman" w:hAnsi="Times New Roman" w:cs="Times New Roman"/>
          <w:sz w:val="20"/>
        </w:rPr>
      </w:pPr>
      <w:r w:rsidRPr="005E2E70">
        <w:rPr>
          <w:rStyle w:val="EndnoteReference"/>
          <w:rFonts w:ascii="Times New Roman" w:hAnsi="Times New Roman" w:cs="Times New Roman"/>
          <w:sz w:val="20"/>
        </w:rPr>
        <w:endnoteRef/>
      </w:r>
      <w:r w:rsidRPr="005E2E70">
        <w:rPr>
          <w:rFonts w:ascii="Times New Roman" w:hAnsi="Times New Roman" w:cs="Times New Roman"/>
          <w:sz w:val="20"/>
        </w:rPr>
        <w:t xml:space="preserve"> </w:t>
      </w:r>
      <w:r w:rsidRPr="005E2E70">
        <w:rPr>
          <w:rFonts w:ascii="Times New Roman" w:hAnsi="Times New Roman" w:cs="Times New Roman"/>
          <w:color w:val="222222"/>
          <w:sz w:val="20"/>
          <w:shd w:val="clear" w:color="auto" w:fill="FFFFFF"/>
        </w:rPr>
        <w:t>http://www.philly.com/philly/health/addiction/my-patients-are-kids-caught-in-the-middle-of-the-opioid-crisis-who-speaks-for-them-20180614.html</w:t>
      </w:r>
    </w:p>
  </w:endnote>
  <w:endnote w:id="7">
    <w:p w14:paraId="72D5345E" w14:textId="77777777" w:rsidR="00D44806" w:rsidRPr="005E2E70" w:rsidRDefault="00D44806">
      <w:pPr>
        <w:pStyle w:val="EndnoteText"/>
        <w:rPr>
          <w:rFonts w:ascii="Times New Roman" w:hAnsi="Times New Roman" w:cs="Times New Roman"/>
          <w:sz w:val="20"/>
        </w:rPr>
      </w:pPr>
      <w:r w:rsidRPr="005E2E70">
        <w:rPr>
          <w:rStyle w:val="EndnoteReference"/>
          <w:rFonts w:ascii="Times New Roman" w:hAnsi="Times New Roman" w:cs="Times New Roman"/>
          <w:sz w:val="20"/>
        </w:rPr>
        <w:endnoteRef/>
      </w:r>
      <w:r w:rsidRPr="005E2E70">
        <w:rPr>
          <w:rFonts w:ascii="Times New Roman" w:hAnsi="Times New Roman" w:cs="Times New Roman"/>
          <w:sz w:val="20"/>
        </w:rPr>
        <w:t xml:space="preserve"> https://dbhids.org/opioid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1A04E" w14:textId="60F70493" w:rsidR="00D44806" w:rsidRPr="001C49B8" w:rsidRDefault="00D44806">
    <w:pPr>
      <w:pStyle w:val="Footer"/>
      <w:rPr>
        <w:rFonts w:ascii="Times New Roman" w:hAnsi="Times New Roman" w:cs="Times New Roman"/>
        <w:sz w:val="20"/>
        <w:szCs w:val="20"/>
      </w:rPr>
    </w:pPr>
    <w:r w:rsidRPr="001C49B8">
      <w:rPr>
        <w:rFonts w:ascii="Times New Roman" w:hAnsi="Times New Roman" w:cs="Times New Roman"/>
        <w:sz w:val="20"/>
        <w:szCs w:val="20"/>
      </w:rPr>
      <w:t>Turning Points for Children - The Philadelphia Coalition on Children and Opioids</w:t>
    </w:r>
  </w:p>
  <w:p w14:paraId="373E1490" w14:textId="47D022BA" w:rsidR="00D44806" w:rsidRPr="001C49B8" w:rsidRDefault="00D44806">
    <w:pPr>
      <w:pStyle w:val="Footer"/>
      <w:rPr>
        <w:rFonts w:ascii="Times New Roman" w:hAnsi="Times New Roman" w:cs="Times New Roman"/>
        <w:sz w:val="20"/>
        <w:szCs w:val="20"/>
      </w:rPr>
    </w:pPr>
    <w:r w:rsidRPr="001C49B8">
      <w:rPr>
        <w:rFonts w:ascii="Times New Roman" w:hAnsi="Times New Roman" w:cs="Times New Roman"/>
        <w:sz w:val="20"/>
        <w:szCs w:val="20"/>
      </w:rPr>
      <w:t xml:space="preserve">Page </w:t>
    </w:r>
    <w:r w:rsidRPr="001C49B8">
      <w:rPr>
        <w:rFonts w:ascii="Times New Roman" w:hAnsi="Times New Roman" w:cs="Times New Roman"/>
        <w:sz w:val="20"/>
        <w:szCs w:val="20"/>
      </w:rPr>
      <w:fldChar w:fldCharType="begin"/>
    </w:r>
    <w:r w:rsidRPr="001C49B8">
      <w:rPr>
        <w:rFonts w:ascii="Times New Roman" w:hAnsi="Times New Roman" w:cs="Times New Roman"/>
        <w:sz w:val="20"/>
        <w:szCs w:val="20"/>
      </w:rPr>
      <w:instrText xml:space="preserve"> PAGE   \* MERGEFORMAT </w:instrText>
    </w:r>
    <w:r w:rsidRPr="001C49B8">
      <w:rPr>
        <w:rFonts w:ascii="Times New Roman" w:hAnsi="Times New Roman" w:cs="Times New Roman"/>
        <w:sz w:val="20"/>
        <w:szCs w:val="20"/>
      </w:rPr>
      <w:fldChar w:fldCharType="separate"/>
    </w:r>
    <w:r w:rsidR="00C94796">
      <w:rPr>
        <w:rFonts w:ascii="Times New Roman" w:hAnsi="Times New Roman" w:cs="Times New Roman"/>
        <w:noProof/>
        <w:sz w:val="20"/>
        <w:szCs w:val="20"/>
      </w:rPr>
      <w:t>25</w:t>
    </w:r>
    <w:r w:rsidRPr="001C49B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B23FB" w14:textId="77777777" w:rsidR="00A310D3" w:rsidRDefault="00A310D3" w:rsidP="006322FE">
      <w:r>
        <w:separator/>
      </w:r>
    </w:p>
  </w:footnote>
  <w:footnote w:type="continuationSeparator" w:id="0">
    <w:p w14:paraId="621F4343" w14:textId="77777777" w:rsidR="00A310D3" w:rsidRDefault="00A310D3" w:rsidP="00632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742BE"/>
    <w:multiLevelType w:val="hybridMultilevel"/>
    <w:tmpl w:val="7C96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2F2911"/>
    <w:multiLevelType w:val="hybridMultilevel"/>
    <w:tmpl w:val="F250ACB4"/>
    <w:lvl w:ilvl="0" w:tplc="84485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65057"/>
    <w:multiLevelType w:val="hybridMultilevel"/>
    <w:tmpl w:val="34F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E408EE"/>
    <w:multiLevelType w:val="hybridMultilevel"/>
    <w:tmpl w:val="2CF07580"/>
    <w:lvl w:ilvl="0" w:tplc="B15EC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BD2339F"/>
    <w:multiLevelType w:val="hybridMultilevel"/>
    <w:tmpl w:val="31CC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785762"/>
    <w:multiLevelType w:val="hybridMultilevel"/>
    <w:tmpl w:val="89BC7B96"/>
    <w:lvl w:ilvl="0" w:tplc="B8FAC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85072E0"/>
    <w:multiLevelType w:val="multilevel"/>
    <w:tmpl w:val="875AE9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C30FC1"/>
    <w:multiLevelType w:val="hybridMultilevel"/>
    <w:tmpl w:val="A7061ABE"/>
    <w:lvl w:ilvl="0" w:tplc="8BBC1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B5251"/>
    <w:multiLevelType w:val="hybridMultilevel"/>
    <w:tmpl w:val="717284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2C2C02"/>
    <w:multiLevelType w:val="hybridMultilevel"/>
    <w:tmpl w:val="01A0BD48"/>
    <w:lvl w:ilvl="0" w:tplc="AE8E0CF8">
      <w:start w:val="1"/>
      <w:numFmt w:val="decimal"/>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0809B5"/>
    <w:multiLevelType w:val="hybridMultilevel"/>
    <w:tmpl w:val="1C483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00E40E4"/>
    <w:multiLevelType w:val="hybridMultilevel"/>
    <w:tmpl w:val="5D82C8D4"/>
    <w:lvl w:ilvl="0" w:tplc="236A2038">
      <w:start w:val="1"/>
      <w:numFmt w:val="lowerRoman"/>
      <w:lvlText w:val="%1."/>
      <w:lvlJc w:val="left"/>
      <w:pPr>
        <w:ind w:left="72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171151"/>
    <w:multiLevelType w:val="hybridMultilevel"/>
    <w:tmpl w:val="7EB44EE8"/>
    <w:lvl w:ilvl="0" w:tplc="75A839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A05754D"/>
    <w:multiLevelType w:val="hybridMultilevel"/>
    <w:tmpl w:val="D304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AA4866"/>
    <w:multiLevelType w:val="hybridMultilevel"/>
    <w:tmpl w:val="79B6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669F7"/>
    <w:multiLevelType w:val="hybridMultilevel"/>
    <w:tmpl w:val="1FBE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7222C2"/>
    <w:multiLevelType w:val="multilevel"/>
    <w:tmpl w:val="6624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9E0223"/>
    <w:multiLevelType w:val="hybridMultilevel"/>
    <w:tmpl w:val="69FC6E4C"/>
    <w:lvl w:ilvl="0" w:tplc="75A839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B251D0"/>
    <w:multiLevelType w:val="hybridMultilevel"/>
    <w:tmpl w:val="BEB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593ABA"/>
    <w:multiLevelType w:val="hybridMultilevel"/>
    <w:tmpl w:val="BA7A6D9E"/>
    <w:lvl w:ilvl="0" w:tplc="C9FE9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667BFB"/>
    <w:multiLevelType w:val="hybridMultilevel"/>
    <w:tmpl w:val="2230EC6C"/>
    <w:lvl w:ilvl="0" w:tplc="C71AD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5DDE5A18"/>
    <w:multiLevelType w:val="hybridMultilevel"/>
    <w:tmpl w:val="7908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7FB4E40"/>
    <w:multiLevelType w:val="hybridMultilevel"/>
    <w:tmpl w:val="076E5070"/>
    <w:lvl w:ilvl="0" w:tplc="4F2483A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A4B91"/>
    <w:multiLevelType w:val="hybridMultilevel"/>
    <w:tmpl w:val="7696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3A69DA"/>
    <w:multiLevelType w:val="multilevel"/>
    <w:tmpl w:val="1B7C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1C7E97"/>
    <w:multiLevelType w:val="hybridMultilevel"/>
    <w:tmpl w:val="A54262A8"/>
    <w:lvl w:ilvl="0" w:tplc="414C78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0"/>
  </w:num>
  <w:num w:numId="2">
    <w:abstractNumId w:val="16"/>
  </w:num>
  <w:num w:numId="3">
    <w:abstractNumId w:val="10"/>
  </w:num>
  <w:num w:numId="4">
    <w:abstractNumId w:val="46"/>
  </w:num>
  <w:num w:numId="5">
    <w:abstractNumId w:val="19"/>
  </w:num>
  <w:num w:numId="6">
    <w:abstractNumId w:val="29"/>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6"/>
  </w:num>
  <w:num w:numId="20">
    <w:abstractNumId w:val="42"/>
  </w:num>
  <w:num w:numId="21">
    <w:abstractNumId w:val="30"/>
  </w:num>
  <w:num w:numId="22">
    <w:abstractNumId w:val="12"/>
  </w:num>
  <w:num w:numId="23">
    <w:abstractNumId w:val="48"/>
  </w:num>
  <w:num w:numId="24">
    <w:abstractNumId w:val="15"/>
  </w:num>
  <w:num w:numId="25">
    <w:abstractNumId w:val="27"/>
  </w:num>
  <w:num w:numId="26">
    <w:abstractNumId w:val="22"/>
  </w:num>
  <w:num w:numId="27">
    <w:abstractNumId w:val="25"/>
  </w:num>
  <w:num w:numId="28">
    <w:abstractNumId w:val="45"/>
  </w:num>
  <w:num w:numId="29">
    <w:abstractNumId w:val="35"/>
  </w:num>
  <w:num w:numId="30">
    <w:abstractNumId w:val="39"/>
  </w:num>
  <w:num w:numId="31">
    <w:abstractNumId w:val="13"/>
  </w:num>
  <w:num w:numId="32">
    <w:abstractNumId w:val="18"/>
  </w:num>
  <w:num w:numId="33">
    <w:abstractNumId w:val="23"/>
  </w:num>
  <w:num w:numId="34">
    <w:abstractNumId w:val="47"/>
  </w:num>
  <w:num w:numId="35">
    <w:abstractNumId w:val="21"/>
  </w:num>
  <w:num w:numId="36">
    <w:abstractNumId w:val="32"/>
  </w:num>
  <w:num w:numId="37">
    <w:abstractNumId w:val="44"/>
  </w:num>
  <w:num w:numId="38">
    <w:abstractNumId w:val="33"/>
  </w:num>
  <w:num w:numId="39">
    <w:abstractNumId w:val="43"/>
  </w:num>
  <w:num w:numId="40">
    <w:abstractNumId w:val="20"/>
  </w:num>
  <w:num w:numId="41">
    <w:abstractNumId w:val="41"/>
  </w:num>
  <w:num w:numId="42">
    <w:abstractNumId w:val="17"/>
  </w:num>
  <w:num w:numId="43">
    <w:abstractNumId w:val="34"/>
  </w:num>
  <w:num w:numId="44">
    <w:abstractNumId w:val="14"/>
  </w:num>
  <w:num w:numId="45">
    <w:abstractNumId w:val="37"/>
  </w:num>
  <w:num w:numId="46">
    <w:abstractNumId w:val="11"/>
  </w:num>
  <w:num w:numId="47">
    <w:abstractNumId w:val="28"/>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82"/>
    <w:rsid w:val="00000627"/>
    <w:rsid w:val="000215AD"/>
    <w:rsid w:val="00022724"/>
    <w:rsid w:val="00024C2B"/>
    <w:rsid w:val="00032B62"/>
    <w:rsid w:val="00084791"/>
    <w:rsid w:val="000B76AA"/>
    <w:rsid w:val="000D432E"/>
    <w:rsid w:val="00112E38"/>
    <w:rsid w:val="00124A8F"/>
    <w:rsid w:val="00132428"/>
    <w:rsid w:val="00151251"/>
    <w:rsid w:val="0016003F"/>
    <w:rsid w:val="001641C3"/>
    <w:rsid w:val="0016594E"/>
    <w:rsid w:val="00184599"/>
    <w:rsid w:val="001866D5"/>
    <w:rsid w:val="001B61E2"/>
    <w:rsid w:val="001B74B1"/>
    <w:rsid w:val="001C49B8"/>
    <w:rsid w:val="001F1B71"/>
    <w:rsid w:val="0020218B"/>
    <w:rsid w:val="0020329A"/>
    <w:rsid w:val="002110B7"/>
    <w:rsid w:val="00215AD5"/>
    <w:rsid w:val="00216A6B"/>
    <w:rsid w:val="00220C54"/>
    <w:rsid w:val="00227E17"/>
    <w:rsid w:val="002353F2"/>
    <w:rsid w:val="0025781D"/>
    <w:rsid w:val="00260DB7"/>
    <w:rsid w:val="00265018"/>
    <w:rsid w:val="0027558A"/>
    <w:rsid w:val="002C475C"/>
    <w:rsid w:val="002C70F7"/>
    <w:rsid w:val="002D01E3"/>
    <w:rsid w:val="002D4200"/>
    <w:rsid w:val="002E392E"/>
    <w:rsid w:val="002F07AF"/>
    <w:rsid w:val="002F6F53"/>
    <w:rsid w:val="00305B95"/>
    <w:rsid w:val="0031281C"/>
    <w:rsid w:val="00315882"/>
    <w:rsid w:val="003215FD"/>
    <w:rsid w:val="00325F43"/>
    <w:rsid w:val="003261FD"/>
    <w:rsid w:val="003370FE"/>
    <w:rsid w:val="00342235"/>
    <w:rsid w:val="00346221"/>
    <w:rsid w:val="0036193B"/>
    <w:rsid w:val="0037097D"/>
    <w:rsid w:val="00383C5F"/>
    <w:rsid w:val="00387AF0"/>
    <w:rsid w:val="003A29A1"/>
    <w:rsid w:val="003D22C9"/>
    <w:rsid w:val="003D79B5"/>
    <w:rsid w:val="003F358B"/>
    <w:rsid w:val="0040215D"/>
    <w:rsid w:val="00402E19"/>
    <w:rsid w:val="00424CF0"/>
    <w:rsid w:val="00440AF6"/>
    <w:rsid w:val="00454F7D"/>
    <w:rsid w:val="0046303B"/>
    <w:rsid w:val="00465147"/>
    <w:rsid w:val="00481F17"/>
    <w:rsid w:val="004F596A"/>
    <w:rsid w:val="004F6AF8"/>
    <w:rsid w:val="00505E86"/>
    <w:rsid w:val="005114C1"/>
    <w:rsid w:val="00514097"/>
    <w:rsid w:val="00536282"/>
    <w:rsid w:val="005671EC"/>
    <w:rsid w:val="005843B5"/>
    <w:rsid w:val="005B400E"/>
    <w:rsid w:val="005D693D"/>
    <w:rsid w:val="005E031E"/>
    <w:rsid w:val="005E1596"/>
    <w:rsid w:val="005E2E70"/>
    <w:rsid w:val="005E4594"/>
    <w:rsid w:val="005F7F17"/>
    <w:rsid w:val="00602F48"/>
    <w:rsid w:val="0060621A"/>
    <w:rsid w:val="0062670D"/>
    <w:rsid w:val="006322FE"/>
    <w:rsid w:val="00645252"/>
    <w:rsid w:val="006512A0"/>
    <w:rsid w:val="00652351"/>
    <w:rsid w:val="00672683"/>
    <w:rsid w:val="006D3D74"/>
    <w:rsid w:val="006E016A"/>
    <w:rsid w:val="006F7B43"/>
    <w:rsid w:val="00706E78"/>
    <w:rsid w:val="00730894"/>
    <w:rsid w:val="007343CA"/>
    <w:rsid w:val="007575C5"/>
    <w:rsid w:val="00771A76"/>
    <w:rsid w:val="007A76B6"/>
    <w:rsid w:val="007B7CA2"/>
    <w:rsid w:val="007C3C2A"/>
    <w:rsid w:val="007C60DE"/>
    <w:rsid w:val="007C7801"/>
    <w:rsid w:val="0080732B"/>
    <w:rsid w:val="00813364"/>
    <w:rsid w:val="00824961"/>
    <w:rsid w:val="0083569A"/>
    <w:rsid w:val="00836F17"/>
    <w:rsid w:val="008464CA"/>
    <w:rsid w:val="008658BC"/>
    <w:rsid w:val="00876AF4"/>
    <w:rsid w:val="008803A9"/>
    <w:rsid w:val="008A73D3"/>
    <w:rsid w:val="008C0FEF"/>
    <w:rsid w:val="008D30BC"/>
    <w:rsid w:val="008D4F9C"/>
    <w:rsid w:val="008E4987"/>
    <w:rsid w:val="008E74C1"/>
    <w:rsid w:val="008F2B95"/>
    <w:rsid w:val="00954B8A"/>
    <w:rsid w:val="009608C6"/>
    <w:rsid w:val="009B4937"/>
    <w:rsid w:val="009C6390"/>
    <w:rsid w:val="009D3A44"/>
    <w:rsid w:val="009E1950"/>
    <w:rsid w:val="00A17BD2"/>
    <w:rsid w:val="00A260E2"/>
    <w:rsid w:val="00A310D3"/>
    <w:rsid w:val="00A34589"/>
    <w:rsid w:val="00A72196"/>
    <w:rsid w:val="00A758AA"/>
    <w:rsid w:val="00A768C5"/>
    <w:rsid w:val="00A81FEA"/>
    <w:rsid w:val="00A84FDD"/>
    <w:rsid w:val="00A91469"/>
    <w:rsid w:val="00A9204E"/>
    <w:rsid w:val="00A941FF"/>
    <w:rsid w:val="00AB4B26"/>
    <w:rsid w:val="00AC4E05"/>
    <w:rsid w:val="00AD0FE3"/>
    <w:rsid w:val="00AD2633"/>
    <w:rsid w:val="00AD4BA2"/>
    <w:rsid w:val="00AF06D6"/>
    <w:rsid w:val="00B04A4F"/>
    <w:rsid w:val="00B04EED"/>
    <w:rsid w:val="00B25703"/>
    <w:rsid w:val="00B40E4D"/>
    <w:rsid w:val="00B52EA6"/>
    <w:rsid w:val="00B56D75"/>
    <w:rsid w:val="00B660A2"/>
    <w:rsid w:val="00BA4B01"/>
    <w:rsid w:val="00BA4C29"/>
    <w:rsid w:val="00BB31B4"/>
    <w:rsid w:val="00BD381A"/>
    <w:rsid w:val="00BE27D7"/>
    <w:rsid w:val="00BF003A"/>
    <w:rsid w:val="00BF21B3"/>
    <w:rsid w:val="00C2520A"/>
    <w:rsid w:val="00C279F5"/>
    <w:rsid w:val="00C82436"/>
    <w:rsid w:val="00C93929"/>
    <w:rsid w:val="00C94796"/>
    <w:rsid w:val="00CA1136"/>
    <w:rsid w:val="00CD05B9"/>
    <w:rsid w:val="00CF1795"/>
    <w:rsid w:val="00D10C38"/>
    <w:rsid w:val="00D44806"/>
    <w:rsid w:val="00D73FC1"/>
    <w:rsid w:val="00D75762"/>
    <w:rsid w:val="00DA3EBB"/>
    <w:rsid w:val="00DB7E3A"/>
    <w:rsid w:val="00DC6F30"/>
    <w:rsid w:val="00E019E2"/>
    <w:rsid w:val="00E03D63"/>
    <w:rsid w:val="00E23754"/>
    <w:rsid w:val="00E255D1"/>
    <w:rsid w:val="00E950A6"/>
    <w:rsid w:val="00EA714B"/>
    <w:rsid w:val="00EC6FCD"/>
    <w:rsid w:val="00F13B6E"/>
    <w:rsid w:val="00F47D56"/>
    <w:rsid w:val="00F62EAF"/>
    <w:rsid w:val="00FA39F4"/>
    <w:rsid w:val="00FB12A6"/>
    <w:rsid w:val="00FD0A2B"/>
    <w:rsid w:val="00FF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4701"/>
  <w15:docId w15:val="{90349603-636C-4B8D-B262-8B20A307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31588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C3C2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A758AA"/>
    <w:pPr>
      <w:ind w:left="720"/>
      <w:contextualSpacing/>
    </w:pPr>
  </w:style>
  <w:style w:type="character" w:styleId="EndnoteReference">
    <w:name w:val="endnote reference"/>
    <w:basedOn w:val="DefaultParagraphFont"/>
    <w:uiPriority w:val="99"/>
    <w:semiHidden/>
    <w:unhideWhenUsed/>
    <w:rsid w:val="006322FE"/>
    <w:rPr>
      <w:vertAlign w:val="superscript"/>
    </w:rPr>
  </w:style>
  <w:style w:type="table" w:styleId="TableGrid">
    <w:name w:val="Table Grid"/>
    <w:basedOn w:val="TableNormal"/>
    <w:uiPriority w:val="59"/>
    <w:rsid w:val="004F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0FEF"/>
    <w:rPr>
      <w:rFonts w:ascii="Calibri" w:eastAsia="Calibri" w:hAnsi="Calibri" w:cs="Calibri"/>
    </w:rPr>
  </w:style>
  <w:style w:type="paragraph" w:styleId="BodyText">
    <w:name w:val="Body Text"/>
    <w:basedOn w:val="Normal"/>
    <w:link w:val="BodyTextChar"/>
    <w:uiPriority w:val="99"/>
    <w:unhideWhenUsed/>
    <w:rsid w:val="009D3A44"/>
    <w:pPr>
      <w:spacing w:after="120"/>
    </w:pPr>
  </w:style>
  <w:style w:type="character" w:customStyle="1" w:styleId="BodyTextChar">
    <w:name w:val="Body Text Char"/>
    <w:basedOn w:val="DefaultParagraphFont"/>
    <w:link w:val="BodyText"/>
    <w:uiPriority w:val="99"/>
    <w:rsid w:val="009D3A44"/>
  </w:style>
  <w:style w:type="character" w:customStyle="1" w:styleId="exgu77owc9lutcybzn0">
    <w:name w:val="ex_gu77owc9lutcybzn_0"/>
    <w:basedOn w:val="DefaultParagraphFont"/>
    <w:rsid w:val="008A73D3"/>
  </w:style>
  <w:style w:type="paragraph" w:styleId="Revision">
    <w:name w:val="Revision"/>
    <w:hidden/>
    <w:uiPriority w:val="99"/>
    <w:semiHidden/>
    <w:rsid w:val="00A7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7417">
      <w:bodyDiv w:val="1"/>
      <w:marLeft w:val="0"/>
      <w:marRight w:val="0"/>
      <w:marTop w:val="0"/>
      <w:marBottom w:val="0"/>
      <w:divBdr>
        <w:top w:val="none" w:sz="0" w:space="0" w:color="auto"/>
        <w:left w:val="none" w:sz="0" w:space="0" w:color="auto"/>
        <w:bottom w:val="none" w:sz="0" w:space="0" w:color="auto"/>
        <w:right w:val="none" w:sz="0" w:space="0" w:color="auto"/>
      </w:divBdr>
    </w:div>
    <w:div w:id="266277763">
      <w:bodyDiv w:val="1"/>
      <w:marLeft w:val="0"/>
      <w:marRight w:val="0"/>
      <w:marTop w:val="0"/>
      <w:marBottom w:val="0"/>
      <w:divBdr>
        <w:top w:val="none" w:sz="0" w:space="0" w:color="auto"/>
        <w:left w:val="none" w:sz="0" w:space="0" w:color="auto"/>
        <w:bottom w:val="none" w:sz="0" w:space="0" w:color="auto"/>
        <w:right w:val="none" w:sz="0" w:space="0" w:color="auto"/>
      </w:divBdr>
    </w:div>
    <w:div w:id="636298595">
      <w:bodyDiv w:val="1"/>
      <w:marLeft w:val="0"/>
      <w:marRight w:val="0"/>
      <w:marTop w:val="0"/>
      <w:marBottom w:val="0"/>
      <w:divBdr>
        <w:top w:val="none" w:sz="0" w:space="0" w:color="auto"/>
        <w:left w:val="none" w:sz="0" w:space="0" w:color="auto"/>
        <w:bottom w:val="none" w:sz="0" w:space="0" w:color="auto"/>
        <w:right w:val="none" w:sz="0" w:space="0" w:color="auto"/>
      </w:divBdr>
    </w:div>
    <w:div w:id="640308585">
      <w:bodyDiv w:val="1"/>
      <w:marLeft w:val="0"/>
      <w:marRight w:val="0"/>
      <w:marTop w:val="0"/>
      <w:marBottom w:val="0"/>
      <w:divBdr>
        <w:top w:val="none" w:sz="0" w:space="0" w:color="auto"/>
        <w:left w:val="none" w:sz="0" w:space="0" w:color="auto"/>
        <w:bottom w:val="none" w:sz="0" w:space="0" w:color="auto"/>
        <w:right w:val="none" w:sz="0" w:space="0" w:color="auto"/>
      </w:divBdr>
    </w:div>
    <w:div w:id="838277652">
      <w:bodyDiv w:val="1"/>
      <w:marLeft w:val="0"/>
      <w:marRight w:val="0"/>
      <w:marTop w:val="0"/>
      <w:marBottom w:val="0"/>
      <w:divBdr>
        <w:top w:val="none" w:sz="0" w:space="0" w:color="auto"/>
        <w:left w:val="none" w:sz="0" w:space="0" w:color="auto"/>
        <w:bottom w:val="none" w:sz="0" w:space="0" w:color="auto"/>
        <w:right w:val="none" w:sz="0" w:space="0" w:color="auto"/>
      </w:divBdr>
    </w:div>
    <w:div w:id="848522569">
      <w:bodyDiv w:val="1"/>
      <w:marLeft w:val="0"/>
      <w:marRight w:val="0"/>
      <w:marTop w:val="0"/>
      <w:marBottom w:val="0"/>
      <w:divBdr>
        <w:top w:val="none" w:sz="0" w:space="0" w:color="auto"/>
        <w:left w:val="none" w:sz="0" w:space="0" w:color="auto"/>
        <w:bottom w:val="none" w:sz="0" w:space="0" w:color="auto"/>
        <w:right w:val="none" w:sz="0" w:space="0" w:color="auto"/>
      </w:divBdr>
    </w:div>
    <w:div w:id="935330375">
      <w:bodyDiv w:val="1"/>
      <w:marLeft w:val="0"/>
      <w:marRight w:val="0"/>
      <w:marTop w:val="0"/>
      <w:marBottom w:val="0"/>
      <w:divBdr>
        <w:top w:val="none" w:sz="0" w:space="0" w:color="auto"/>
        <w:left w:val="none" w:sz="0" w:space="0" w:color="auto"/>
        <w:bottom w:val="none" w:sz="0" w:space="0" w:color="auto"/>
        <w:right w:val="none" w:sz="0" w:space="0" w:color="auto"/>
      </w:divBdr>
    </w:div>
    <w:div w:id="1166626073">
      <w:bodyDiv w:val="1"/>
      <w:marLeft w:val="0"/>
      <w:marRight w:val="0"/>
      <w:marTop w:val="0"/>
      <w:marBottom w:val="0"/>
      <w:divBdr>
        <w:top w:val="none" w:sz="0" w:space="0" w:color="auto"/>
        <w:left w:val="none" w:sz="0" w:space="0" w:color="auto"/>
        <w:bottom w:val="none" w:sz="0" w:space="0" w:color="auto"/>
        <w:right w:val="none" w:sz="0" w:space="0" w:color="auto"/>
      </w:divBdr>
    </w:div>
    <w:div w:id="1170146285">
      <w:bodyDiv w:val="1"/>
      <w:marLeft w:val="0"/>
      <w:marRight w:val="0"/>
      <w:marTop w:val="0"/>
      <w:marBottom w:val="0"/>
      <w:divBdr>
        <w:top w:val="none" w:sz="0" w:space="0" w:color="auto"/>
        <w:left w:val="none" w:sz="0" w:space="0" w:color="auto"/>
        <w:bottom w:val="none" w:sz="0" w:space="0" w:color="auto"/>
        <w:right w:val="none" w:sz="0" w:space="0" w:color="auto"/>
      </w:divBdr>
    </w:div>
    <w:div w:id="1215193279">
      <w:bodyDiv w:val="1"/>
      <w:marLeft w:val="0"/>
      <w:marRight w:val="0"/>
      <w:marTop w:val="0"/>
      <w:marBottom w:val="0"/>
      <w:divBdr>
        <w:top w:val="none" w:sz="0" w:space="0" w:color="auto"/>
        <w:left w:val="none" w:sz="0" w:space="0" w:color="auto"/>
        <w:bottom w:val="none" w:sz="0" w:space="0" w:color="auto"/>
        <w:right w:val="none" w:sz="0" w:space="0" w:color="auto"/>
      </w:divBdr>
    </w:div>
    <w:div w:id="1597248391">
      <w:bodyDiv w:val="1"/>
      <w:marLeft w:val="0"/>
      <w:marRight w:val="0"/>
      <w:marTop w:val="0"/>
      <w:marBottom w:val="0"/>
      <w:divBdr>
        <w:top w:val="none" w:sz="0" w:space="0" w:color="auto"/>
        <w:left w:val="none" w:sz="0" w:space="0" w:color="auto"/>
        <w:bottom w:val="none" w:sz="0" w:space="0" w:color="auto"/>
        <w:right w:val="none" w:sz="0" w:space="0" w:color="auto"/>
      </w:divBdr>
    </w:div>
    <w:div w:id="1600676549">
      <w:bodyDiv w:val="1"/>
      <w:marLeft w:val="0"/>
      <w:marRight w:val="0"/>
      <w:marTop w:val="0"/>
      <w:marBottom w:val="0"/>
      <w:divBdr>
        <w:top w:val="none" w:sz="0" w:space="0" w:color="auto"/>
        <w:left w:val="none" w:sz="0" w:space="0" w:color="auto"/>
        <w:bottom w:val="none" w:sz="0" w:space="0" w:color="auto"/>
        <w:right w:val="none" w:sz="0" w:space="0" w:color="auto"/>
      </w:divBdr>
    </w:div>
    <w:div w:id="1791968692">
      <w:bodyDiv w:val="1"/>
      <w:marLeft w:val="0"/>
      <w:marRight w:val="0"/>
      <w:marTop w:val="0"/>
      <w:marBottom w:val="0"/>
      <w:divBdr>
        <w:top w:val="none" w:sz="0" w:space="0" w:color="auto"/>
        <w:left w:val="none" w:sz="0" w:space="0" w:color="auto"/>
        <w:bottom w:val="none" w:sz="0" w:space="0" w:color="auto"/>
        <w:right w:val="none" w:sz="0" w:space="0" w:color="auto"/>
      </w:divBdr>
    </w:div>
    <w:div w:id="1840730705">
      <w:bodyDiv w:val="1"/>
      <w:marLeft w:val="0"/>
      <w:marRight w:val="0"/>
      <w:marTop w:val="0"/>
      <w:marBottom w:val="0"/>
      <w:divBdr>
        <w:top w:val="none" w:sz="0" w:space="0" w:color="auto"/>
        <w:left w:val="none" w:sz="0" w:space="0" w:color="auto"/>
        <w:bottom w:val="none" w:sz="0" w:space="0" w:color="auto"/>
        <w:right w:val="none" w:sz="0" w:space="0" w:color="auto"/>
      </w:divBdr>
    </w:div>
    <w:div w:id="2012104756">
      <w:bodyDiv w:val="1"/>
      <w:marLeft w:val="0"/>
      <w:marRight w:val="0"/>
      <w:marTop w:val="0"/>
      <w:marBottom w:val="0"/>
      <w:divBdr>
        <w:top w:val="none" w:sz="0" w:space="0" w:color="auto"/>
        <w:left w:val="none" w:sz="0" w:space="0" w:color="auto"/>
        <w:bottom w:val="none" w:sz="0" w:space="0" w:color="auto"/>
        <w:right w:val="none" w:sz="0" w:space="0" w:color="auto"/>
      </w:divBdr>
    </w:div>
    <w:div w:id="20360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B6C3038-F0AE-4C5C-BB45-BC4C2B8E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25</Pages>
  <Words>7608</Words>
  <Characters>43368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Shell</dc:creator>
  <cp:lastModifiedBy>David Fair</cp:lastModifiedBy>
  <cp:revision>2</cp:revision>
  <cp:lastPrinted>2018-07-10T14:56:00Z</cp:lastPrinted>
  <dcterms:created xsi:type="dcterms:W3CDTF">2018-11-04T11:51:00Z</dcterms:created>
  <dcterms:modified xsi:type="dcterms:W3CDTF">2018-11-04T11:51:00Z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